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C3EE9" w14:textId="59D46A59" w:rsidR="008E5204" w:rsidRPr="0061666A" w:rsidRDefault="00953EF0" w:rsidP="008E5204">
      <w:pPr>
        <w:pStyle w:val="Heading1"/>
        <w:jc w:val="center"/>
        <w:rPr>
          <w:rFonts w:ascii="Bahnschrift SemiBold" w:hAnsi="Bahnschrift SemiBold" w:cstheme="majorHAnsi"/>
          <w:bCs w:val="0"/>
          <w:color w:val="385623" w:themeColor="accent6" w:themeShade="80"/>
          <w:sz w:val="28"/>
          <w:szCs w:val="28"/>
        </w:rPr>
      </w:pPr>
      <w:r w:rsidRPr="0061666A">
        <w:rPr>
          <w:rFonts w:asciiTheme="majorHAnsi" w:hAnsiTheme="majorHAnsi" w:cstheme="majorHAnsi"/>
          <w:b w:val="0"/>
          <w:bCs w:val="0"/>
          <w:color w:val="000000"/>
          <w:sz w:val="21"/>
          <w:szCs w:val="21"/>
        </w:rPr>
        <w:br/>
      </w:r>
      <w:r w:rsidR="008E5204" w:rsidRPr="0061666A">
        <w:rPr>
          <w:rFonts w:ascii="Bahnschrift SemiBold" w:hAnsi="Bahnschrift SemiBold" w:cstheme="majorHAnsi"/>
          <w:bCs w:val="0"/>
          <w:color w:val="385623" w:themeColor="accent6" w:themeShade="80"/>
          <w:sz w:val="28"/>
          <w:szCs w:val="28"/>
        </w:rPr>
        <w:t>Project Proposal</w:t>
      </w:r>
      <w:r w:rsidR="001A4544" w:rsidRPr="0061666A">
        <w:rPr>
          <w:rFonts w:ascii="Bahnschrift SemiBold" w:hAnsi="Bahnschrift SemiBold" w:cstheme="majorHAnsi"/>
          <w:bCs w:val="0"/>
          <w:color w:val="385623" w:themeColor="accent6" w:themeShade="80"/>
          <w:sz w:val="28"/>
          <w:szCs w:val="28"/>
        </w:rPr>
        <w:t xml:space="preserve"> EOI</w:t>
      </w:r>
    </w:p>
    <w:p w14:paraId="66F63CD8" w14:textId="77777777" w:rsidR="008E5204" w:rsidRPr="0061666A" w:rsidRDefault="008E5204" w:rsidP="008E5204">
      <w:pPr>
        <w:pStyle w:val="Heading1"/>
        <w:jc w:val="center"/>
        <w:rPr>
          <w:rFonts w:ascii="Bahnschrift SemiBold" w:eastAsia="Calibri" w:hAnsi="Bahnschrift SemiBold" w:cstheme="majorHAnsi"/>
          <w:bCs w:val="0"/>
          <w:color w:val="385623" w:themeColor="accent6" w:themeShade="80"/>
          <w:sz w:val="28"/>
          <w:szCs w:val="28"/>
          <w:lang w:val="en-US" w:eastAsia="en-US"/>
        </w:rPr>
      </w:pPr>
      <w:r w:rsidRPr="0061666A">
        <w:rPr>
          <w:rFonts w:ascii="Bahnschrift SemiBold" w:hAnsi="Bahnschrift SemiBold" w:cstheme="majorHAnsi"/>
          <w:bCs w:val="0"/>
          <w:color w:val="385623" w:themeColor="accent6" w:themeShade="80"/>
          <w:sz w:val="28"/>
          <w:szCs w:val="28"/>
        </w:rPr>
        <w:t>Inspired NT Target Science Communication Grants</w:t>
      </w:r>
    </w:p>
    <w:p w14:paraId="32F3C6AF" w14:textId="0F892042" w:rsidR="008E5204" w:rsidRPr="0061666A" w:rsidRDefault="008E5204" w:rsidP="00953EF0">
      <w:pPr>
        <w:rPr>
          <w:rFonts w:asciiTheme="majorHAnsi" w:hAnsiTheme="majorHAnsi" w:cstheme="majorHAnsi"/>
          <w:b/>
          <w:bCs/>
          <w:color w:val="000000"/>
          <w:sz w:val="21"/>
          <w:szCs w:val="21"/>
        </w:rPr>
      </w:pPr>
    </w:p>
    <w:p w14:paraId="787E9F25" w14:textId="77777777" w:rsidR="008E5204" w:rsidRPr="0061666A" w:rsidRDefault="008E5204" w:rsidP="00953EF0">
      <w:pPr>
        <w:rPr>
          <w:rFonts w:asciiTheme="majorHAnsi" w:hAnsiTheme="majorHAnsi" w:cstheme="majorHAnsi"/>
          <w:b/>
          <w:bCs/>
          <w:color w:val="000000"/>
          <w:sz w:val="21"/>
          <w:szCs w:val="21"/>
        </w:rPr>
      </w:pPr>
    </w:p>
    <w:p w14:paraId="37139201" w14:textId="38ED82A0" w:rsidR="00953EF0" w:rsidRPr="0061666A" w:rsidRDefault="00953EF0" w:rsidP="00953EF0">
      <w:pPr>
        <w:rPr>
          <w:rFonts w:asciiTheme="majorHAnsi" w:hAnsiTheme="majorHAnsi" w:cstheme="majorHAnsi"/>
          <w:color w:val="000000"/>
          <w:sz w:val="21"/>
          <w:szCs w:val="21"/>
        </w:rPr>
      </w:pPr>
      <w:r w:rsidRPr="0061666A">
        <w:rPr>
          <w:rFonts w:asciiTheme="majorHAnsi" w:hAnsiTheme="majorHAnsi" w:cstheme="majorHAnsi"/>
          <w:b/>
          <w:bCs/>
          <w:color w:val="000000"/>
          <w:sz w:val="21"/>
          <w:szCs w:val="21"/>
        </w:rPr>
        <w:t>Background</w:t>
      </w:r>
      <w:r w:rsidRPr="0061666A">
        <w:rPr>
          <w:rFonts w:asciiTheme="majorHAnsi" w:hAnsiTheme="majorHAnsi" w:cstheme="majorHAnsi"/>
          <w:color w:val="000000"/>
          <w:sz w:val="21"/>
          <w:szCs w:val="21"/>
        </w:rPr>
        <w:br/>
        <w:t>The aim of Inspired NT Target Science Communication Grants is to increase the awareness and understanding of the role of science, technology and innovation in everyday life and our future.</w:t>
      </w:r>
      <w:r w:rsidRPr="0061666A">
        <w:rPr>
          <w:rFonts w:asciiTheme="majorHAnsi" w:hAnsiTheme="majorHAnsi" w:cstheme="majorHAnsi"/>
          <w:color w:val="000000"/>
          <w:sz w:val="21"/>
          <w:szCs w:val="21"/>
        </w:rPr>
        <w:br/>
      </w:r>
      <w:r w:rsidRPr="0061666A">
        <w:rPr>
          <w:rFonts w:asciiTheme="majorHAnsi" w:hAnsiTheme="majorHAnsi" w:cstheme="majorHAnsi"/>
          <w:color w:val="000000"/>
          <w:sz w:val="21"/>
          <w:szCs w:val="21"/>
        </w:rPr>
        <w:br/>
        <w:t xml:space="preserve">Inspired NT receives funding from the Commonwealth Department of Industry, Innovation and Science through the Inspiring Australia Strategy – to coordinate Target Science Communication projects in the NT. </w:t>
      </w:r>
      <w:r w:rsidR="00960C73">
        <w:rPr>
          <w:rFonts w:asciiTheme="majorHAnsi" w:hAnsiTheme="majorHAnsi" w:cstheme="majorHAnsi"/>
          <w:color w:val="000000"/>
          <w:sz w:val="21"/>
          <w:szCs w:val="21"/>
        </w:rPr>
        <w:t xml:space="preserve">Inspired NT is offering </w:t>
      </w:r>
      <w:r w:rsidR="00F800E2">
        <w:rPr>
          <w:rFonts w:asciiTheme="majorHAnsi" w:hAnsiTheme="majorHAnsi" w:cstheme="majorHAnsi"/>
          <w:color w:val="000000"/>
          <w:sz w:val="21"/>
          <w:szCs w:val="21"/>
        </w:rPr>
        <w:t>funding</w:t>
      </w:r>
      <w:r w:rsidRPr="0061666A">
        <w:rPr>
          <w:rFonts w:asciiTheme="majorHAnsi" w:hAnsiTheme="majorHAnsi" w:cstheme="majorHAnsi"/>
          <w:color w:val="000000"/>
          <w:sz w:val="21"/>
          <w:szCs w:val="21"/>
        </w:rPr>
        <w:t xml:space="preserve"> (maximum of $4,000 for application) to assist with the </w:t>
      </w:r>
      <w:r w:rsidRPr="0061666A">
        <w:rPr>
          <w:rFonts w:asciiTheme="majorHAnsi" w:hAnsiTheme="majorHAnsi" w:cstheme="majorHAnsi"/>
          <w:color w:val="000000"/>
          <w:sz w:val="21"/>
          <w:szCs w:val="21"/>
          <w:u w:val="single"/>
        </w:rPr>
        <w:t>running of STEM event(s)</w:t>
      </w:r>
      <w:r w:rsidRPr="0061666A">
        <w:rPr>
          <w:rFonts w:asciiTheme="majorHAnsi" w:hAnsiTheme="majorHAnsi" w:cstheme="majorHAnsi"/>
          <w:color w:val="000000"/>
          <w:sz w:val="21"/>
          <w:szCs w:val="21"/>
        </w:rPr>
        <w:t> or the </w:t>
      </w:r>
      <w:r w:rsidRPr="0061666A">
        <w:rPr>
          <w:rFonts w:asciiTheme="majorHAnsi" w:hAnsiTheme="majorHAnsi" w:cstheme="majorHAnsi"/>
          <w:color w:val="000000"/>
          <w:sz w:val="21"/>
          <w:szCs w:val="21"/>
          <w:u w:val="single"/>
        </w:rPr>
        <w:t>production and launch of online/physical STEM material</w:t>
      </w:r>
      <w:r w:rsidRPr="0061666A">
        <w:rPr>
          <w:rFonts w:asciiTheme="majorHAnsi" w:hAnsiTheme="majorHAnsi" w:cstheme="majorHAnsi"/>
          <w:color w:val="000000"/>
          <w:sz w:val="21"/>
          <w:szCs w:val="21"/>
        </w:rPr>
        <w:t> during 2024.</w:t>
      </w:r>
      <w:r w:rsidRPr="0061666A">
        <w:rPr>
          <w:rFonts w:asciiTheme="majorHAnsi" w:hAnsiTheme="majorHAnsi" w:cstheme="majorHAnsi"/>
          <w:color w:val="000000"/>
          <w:sz w:val="21"/>
          <w:szCs w:val="21"/>
        </w:rPr>
        <w:br/>
      </w:r>
      <w:r w:rsidRPr="0061666A">
        <w:rPr>
          <w:rFonts w:asciiTheme="majorHAnsi" w:hAnsiTheme="majorHAnsi" w:cstheme="majorHAnsi"/>
          <w:color w:val="000000"/>
          <w:sz w:val="21"/>
          <w:szCs w:val="21"/>
        </w:rPr>
        <w:br/>
        <w:t>Inspired NT Target Science Communication Projects must happen between May to December 2024 outside Science Week (10-18 August; projects during Science Week should apply for  Science Week NT Grants).</w:t>
      </w:r>
      <w:r w:rsidRPr="0061666A">
        <w:rPr>
          <w:rFonts w:asciiTheme="majorHAnsi" w:hAnsiTheme="majorHAnsi" w:cstheme="majorHAnsi"/>
          <w:color w:val="000000"/>
          <w:sz w:val="21"/>
          <w:szCs w:val="21"/>
        </w:rPr>
        <w:br/>
      </w:r>
      <w:r w:rsidRPr="0061666A">
        <w:rPr>
          <w:rFonts w:asciiTheme="majorHAnsi" w:hAnsiTheme="majorHAnsi" w:cstheme="majorHAnsi"/>
          <w:color w:val="000000"/>
          <w:sz w:val="21"/>
          <w:szCs w:val="21"/>
        </w:rPr>
        <w:br/>
      </w:r>
      <w:r w:rsidRPr="0061666A">
        <w:rPr>
          <w:rFonts w:asciiTheme="majorHAnsi" w:hAnsiTheme="majorHAnsi" w:cstheme="majorHAnsi"/>
          <w:color w:val="000000"/>
          <w:sz w:val="21"/>
          <w:szCs w:val="21"/>
          <w:shd w:val="clear" w:color="auto" w:fill="FFFFFF"/>
        </w:rPr>
        <w:t>We are looking to fund and collaborate on projects that help to achieve our </w:t>
      </w:r>
      <w:r w:rsidRPr="0061666A">
        <w:rPr>
          <w:rFonts w:asciiTheme="majorHAnsi" w:hAnsiTheme="majorHAnsi" w:cstheme="majorHAnsi"/>
          <w:b/>
          <w:bCs/>
          <w:color w:val="000000"/>
          <w:sz w:val="21"/>
          <w:szCs w:val="21"/>
        </w:rPr>
        <w:t>NT Priorities for Science Engagement</w:t>
      </w:r>
      <w:r w:rsidR="008E5204" w:rsidRPr="0061666A">
        <w:rPr>
          <w:rFonts w:asciiTheme="majorHAnsi" w:hAnsiTheme="majorHAnsi" w:cstheme="majorHAnsi"/>
          <w:b/>
          <w:bCs/>
          <w:color w:val="000000"/>
          <w:sz w:val="21"/>
          <w:szCs w:val="21"/>
        </w:rPr>
        <w:t>:</w:t>
      </w:r>
      <w:r w:rsidRPr="0061666A">
        <w:rPr>
          <w:rFonts w:asciiTheme="majorHAnsi" w:hAnsiTheme="majorHAnsi" w:cstheme="majorHAnsi"/>
          <w:b/>
          <w:bCs/>
          <w:color w:val="000000"/>
          <w:sz w:val="21"/>
          <w:szCs w:val="21"/>
        </w:rPr>
        <w:br/>
      </w:r>
    </w:p>
    <w:p w14:paraId="04D4FF1E" w14:textId="7814EF8B" w:rsidR="00953EF0" w:rsidRPr="0061666A" w:rsidRDefault="00953EF0" w:rsidP="008E5204">
      <w:pPr>
        <w:pStyle w:val="ListParagraph"/>
        <w:numPr>
          <w:ilvl w:val="0"/>
          <w:numId w:val="36"/>
        </w:numPr>
        <w:rPr>
          <w:rFonts w:asciiTheme="majorHAnsi" w:hAnsiTheme="majorHAnsi" w:cstheme="majorHAnsi"/>
          <w:color w:val="000000"/>
          <w:sz w:val="21"/>
          <w:szCs w:val="21"/>
        </w:rPr>
      </w:pPr>
      <w:r w:rsidRPr="0061666A">
        <w:rPr>
          <w:rFonts w:asciiTheme="majorHAnsi" w:hAnsiTheme="majorHAnsi" w:cstheme="majorHAnsi"/>
          <w:color w:val="000000"/>
          <w:sz w:val="21"/>
          <w:szCs w:val="21"/>
        </w:rPr>
        <w:t xml:space="preserve">Increase cooperation between </w:t>
      </w:r>
      <w:proofErr w:type="spellStart"/>
      <w:r w:rsidRPr="0061666A">
        <w:rPr>
          <w:rFonts w:asciiTheme="majorHAnsi" w:hAnsiTheme="majorHAnsi" w:cstheme="majorHAnsi"/>
          <w:color w:val="000000"/>
          <w:sz w:val="21"/>
          <w:szCs w:val="21"/>
        </w:rPr>
        <w:t>organisations</w:t>
      </w:r>
      <w:proofErr w:type="spellEnd"/>
      <w:r w:rsidRPr="0061666A">
        <w:rPr>
          <w:rFonts w:asciiTheme="majorHAnsi" w:hAnsiTheme="majorHAnsi" w:cstheme="majorHAnsi"/>
          <w:color w:val="000000"/>
          <w:sz w:val="21"/>
          <w:szCs w:val="21"/>
        </w:rPr>
        <w:t xml:space="preserve"> and individuals involved in science engagement in the Northern Territory</w:t>
      </w:r>
    </w:p>
    <w:p w14:paraId="7A4BD1B3" w14:textId="02E3CA6F" w:rsidR="00953EF0" w:rsidRPr="0061666A" w:rsidRDefault="00953EF0" w:rsidP="008E5204">
      <w:pPr>
        <w:pStyle w:val="ListParagraph"/>
        <w:numPr>
          <w:ilvl w:val="0"/>
          <w:numId w:val="36"/>
        </w:numPr>
        <w:rPr>
          <w:rFonts w:asciiTheme="majorHAnsi" w:hAnsiTheme="majorHAnsi" w:cstheme="majorHAnsi"/>
          <w:color w:val="000000"/>
          <w:sz w:val="21"/>
          <w:szCs w:val="21"/>
        </w:rPr>
      </w:pPr>
      <w:r w:rsidRPr="0061666A">
        <w:rPr>
          <w:rFonts w:asciiTheme="majorHAnsi" w:hAnsiTheme="majorHAnsi" w:cstheme="majorHAnsi"/>
          <w:color w:val="000000"/>
          <w:sz w:val="21"/>
          <w:szCs w:val="21"/>
        </w:rPr>
        <w:t>Drive authentic partnerships</w:t>
      </w:r>
    </w:p>
    <w:p w14:paraId="49B8BBE2" w14:textId="76198C5A" w:rsidR="00953EF0" w:rsidRPr="0061666A" w:rsidRDefault="00953EF0" w:rsidP="008E5204">
      <w:pPr>
        <w:pStyle w:val="ListParagraph"/>
        <w:numPr>
          <w:ilvl w:val="0"/>
          <w:numId w:val="36"/>
        </w:numPr>
        <w:rPr>
          <w:rFonts w:asciiTheme="majorHAnsi" w:hAnsiTheme="majorHAnsi" w:cstheme="majorHAnsi"/>
          <w:color w:val="000000"/>
          <w:sz w:val="21"/>
          <w:szCs w:val="21"/>
        </w:rPr>
      </w:pPr>
      <w:r w:rsidRPr="0061666A">
        <w:rPr>
          <w:rFonts w:asciiTheme="majorHAnsi" w:hAnsiTheme="majorHAnsi" w:cstheme="majorHAnsi"/>
          <w:color w:val="000000"/>
          <w:sz w:val="21"/>
          <w:szCs w:val="21"/>
        </w:rPr>
        <w:t>Increase STEM capacity and sharing best practice</w:t>
      </w:r>
    </w:p>
    <w:p w14:paraId="0CAF9D6E" w14:textId="17FD251E" w:rsidR="008E5204" w:rsidRPr="0061666A" w:rsidRDefault="00953EF0" w:rsidP="008E5204">
      <w:pPr>
        <w:pStyle w:val="ListParagraph"/>
        <w:numPr>
          <w:ilvl w:val="0"/>
          <w:numId w:val="34"/>
        </w:numPr>
        <w:rPr>
          <w:rFonts w:asciiTheme="majorHAnsi" w:hAnsiTheme="majorHAnsi" w:cstheme="majorHAnsi"/>
          <w:color w:val="000000"/>
          <w:sz w:val="21"/>
          <w:szCs w:val="21"/>
        </w:rPr>
      </w:pPr>
      <w:r w:rsidRPr="0061666A">
        <w:rPr>
          <w:rFonts w:asciiTheme="majorHAnsi" w:hAnsiTheme="majorHAnsi" w:cstheme="majorHAnsi"/>
          <w:color w:val="000000"/>
          <w:sz w:val="21"/>
          <w:szCs w:val="21"/>
        </w:rPr>
        <w:t xml:space="preserve">Improve diversity of STEM engagement, with particular focus on enabling greater indigenous participation </w:t>
      </w:r>
    </w:p>
    <w:p w14:paraId="12501FA1" w14:textId="77777777" w:rsidR="008E5204" w:rsidRPr="0061666A" w:rsidRDefault="00953EF0" w:rsidP="008E5204">
      <w:pPr>
        <w:pStyle w:val="ListParagraph"/>
        <w:numPr>
          <w:ilvl w:val="0"/>
          <w:numId w:val="35"/>
        </w:numPr>
        <w:rPr>
          <w:rFonts w:asciiTheme="majorHAnsi" w:hAnsiTheme="majorHAnsi" w:cstheme="majorHAnsi"/>
          <w:color w:val="000000"/>
          <w:sz w:val="21"/>
          <w:szCs w:val="21"/>
          <w:lang w:val="en-AU"/>
        </w:rPr>
      </w:pPr>
      <w:r w:rsidRPr="0061666A">
        <w:rPr>
          <w:rFonts w:asciiTheme="majorHAnsi" w:hAnsiTheme="majorHAnsi" w:cstheme="majorHAnsi"/>
          <w:color w:val="000000"/>
          <w:sz w:val="21"/>
          <w:szCs w:val="21"/>
        </w:rPr>
        <w:t>Inspire and strengthen innovation and engagement with STEM in the bush</w:t>
      </w:r>
    </w:p>
    <w:p w14:paraId="49864A26" w14:textId="77777777" w:rsidR="008E5204" w:rsidRPr="0061666A" w:rsidRDefault="008E5204" w:rsidP="008E5204">
      <w:pPr>
        <w:pStyle w:val="ListParagraph"/>
        <w:ind w:left="720"/>
        <w:rPr>
          <w:rFonts w:asciiTheme="majorHAnsi" w:hAnsiTheme="majorHAnsi" w:cstheme="majorHAnsi"/>
          <w:color w:val="000000"/>
          <w:sz w:val="21"/>
          <w:szCs w:val="21"/>
          <w:lang w:val="en-AU"/>
        </w:rPr>
      </w:pPr>
    </w:p>
    <w:p w14:paraId="115ECFC3" w14:textId="564945A8" w:rsidR="00EA65EC" w:rsidRPr="0061666A" w:rsidRDefault="00953EF0" w:rsidP="008E5204">
      <w:pPr>
        <w:rPr>
          <w:rFonts w:asciiTheme="majorHAnsi" w:hAnsiTheme="majorHAnsi" w:cstheme="majorHAnsi"/>
          <w:color w:val="000000"/>
          <w:sz w:val="21"/>
          <w:szCs w:val="21"/>
        </w:rPr>
      </w:pPr>
      <w:r w:rsidRPr="0061666A">
        <w:rPr>
          <w:rFonts w:asciiTheme="majorHAnsi" w:hAnsiTheme="majorHAnsi" w:cstheme="majorHAnsi"/>
          <w:color w:val="000000"/>
          <w:sz w:val="21"/>
          <w:szCs w:val="21"/>
        </w:rPr>
        <w:t>Projects that are innovative and engage key target audiences will be given preference. </w:t>
      </w:r>
      <w:r w:rsidR="006A1976" w:rsidRPr="0061666A">
        <w:rPr>
          <w:rFonts w:asciiTheme="majorHAnsi" w:hAnsiTheme="majorHAnsi" w:cstheme="majorHAnsi"/>
          <w:b/>
          <w:lang w:val="en-GB"/>
        </w:rPr>
        <w:br w:type="page"/>
      </w:r>
    </w:p>
    <w:p w14:paraId="63807CAA" w14:textId="7F61F07F" w:rsidR="007F6F86" w:rsidRPr="0061666A" w:rsidRDefault="00B27E9F" w:rsidP="00AE4AD8">
      <w:pPr>
        <w:pStyle w:val="Title"/>
        <w:jc w:val="left"/>
        <w:rPr>
          <w:rFonts w:asciiTheme="majorHAnsi" w:hAnsiTheme="majorHAnsi" w:cstheme="majorHAnsi"/>
          <w:i/>
          <w:iCs/>
          <w:caps/>
          <w:szCs w:val="28"/>
        </w:rPr>
      </w:pPr>
      <w:bookmarkStart w:id="0" w:name="_Hlk155949734"/>
      <w:r w:rsidRPr="0061666A">
        <w:rPr>
          <w:rStyle w:val="SubtleEmphasis"/>
          <w:rFonts w:asciiTheme="majorHAnsi" w:hAnsiTheme="majorHAnsi" w:cstheme="majorHAnsi"/>
          <w:caps/>
          <w:color w:val="auto"/>
          <w:szCs w:val="28"/>
        </w:rPr>
        <w:lastRenderedPageBreak/>
        <w:t xml:space="preserve">GUIDELINES FOR APPLICANTS </w:t>
      </w:r>
      <w:r w:rsidR="00CE0E8A" w:rsidRPr="0061666A">
        <w:rPr>
          <w:rStyle w:val="SubtleEmphasis"/>
          <w:rFonts w:asciiTheme="majorHAnsi" w:hAnsiTheme="majorHAnsi" w:cstheme="majorHAnsi"/>
          <w:caps/>
          <w:color w:val="auto"/>
          <w:szCs w:val="28"/>
        </w:rPr>
        <w:t>submitting a project proposal for 2024 Target science communication activities</w:t>
      </w:r>
    </w:p>
    <w:bookmarkEnd w:id="0"/>
    <w:p w14:paraId="52A3C165" w14:textId="77777777" w:rsidR="00745DF3" w:rsidRPr="0061666A" w:rsidRDefault="00745DF3" w:rsidP="00B27E9F">
      <w:pPr>
        <w:autoSpaceDE w:val="0"/>
        <w:autoSpaceDN w:val="0"/>
        <w:adjustRightInd w:val="0"/>
        <w:jc w:val="both"/>
        <w:rPr>
          <w:rFonts w:asciiTheme="majorHAnsi" w:eastAsia="Calibri" w:hAnsiTheme="majorHAnsi" w:cstheme="majorHAnsi"/>
          <w:b/>
          <w:bCs/>
          <w:i/>
          <w:iCs/>
          <w:color w:val="E36C0A"/>
          <w:sz w:val="22"/>
          <w:szCs w:val="22"/>
          <w:lang w:val="en-US" w:eastAsia="en-US"/>
        </w:rPr>
      </w:pPr>
    </w:p>
    <w:p w14:paraId="4E0F7463" w14:textId="062E2C25" w:rsidR="00B27E9F" w:rsidRPr="0061666A" w:rsidRDefault="009E7827" w:rsidP="00676F27">
      <w:pPr>
        <w:pStyle w:val="Heading4"/>
        <w:rPr>
          <w:rFonts w:asciiTheme="majorHAnsi" w:eastAsia="Calibri" w:hAnsiTheme="majorHAnsi" w:cstheme="majorHAnsi"/>
          <w:color w:val="44546A" w:themeColor="text2"/>
          <w:lang w:val="en-US" w:eastAsia="en-US"/>
        </w:rPr>
      </w:pPr>
      <w:r w:rsidRPr="0061666A">
        <w:rPr>
          <w:rFonts w:asciiTheme="majorHAnsi" w:eastAsia="Calibri" w:hAnsiTheme="majorHAnsi" w:cstheme="majorHAnsi"/>
          <w:color w:val="44546A" w:themeColor="text2"/>
          <w:lang w:val="en-US" w:eastAsia="en-US"/>
        </w:rPr>
        <w:t xml:space="preserve">Section </w:t>
      </w:r>
      <w:r w:rsidR="00CE0E8A" w:rsidRPr="0061666A">
        <w:rPr>
          <w:rFonts w:asciiTheme="majorHAnsi" w:eastAsia="Calibri" w:hAnsiTheme="majorHAnsi" w:cstheme="majorHAnsi"/>
          <w:color w:val="44546A" w:themeColor="text2"/>
          <w:lang w:val="en-US" w:eastAsia="en-US"/>
        </w:rPr>
        <w:t>1</w:t>
      </w:r>
      <w:r w:rsidRPr="0061666A">
        <w:rPr>
          <w:rFonts w:asciiTheme="majorHAnsi" w:eastAsia="Calibri" w:hAnsiTheme="majorHAnsi" w:cstheme="majorHAnsi"/>
          <w:color w:val="44546A" w:themeColor="text2"/>
          <w:lang w:val="en-US" w:eastAsia="en-US"/>
        </w:rPr>
        <w:t xml:space="preserve"> -Applicant Information</w:t>
      </w:r>
    </w:p>
    <w:p w14:paraId="41F0DCDF" w14:textId="77777777" w:rsidR="00B27E9F" w:rsidRPr="0061666A"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Applicant’s Name</w:t>
      </w:r>
    </w:p>
    <w:p w14:paraId="505627DC"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The name of the officer responsible for the application and project should </w:t>
      </w:r>
      <w:r w:rsidR="00AB6EB7" w:rsidRPr="0061666A">
        <w:rPr>
          <w:rFonts w:asciiTheme="majorHAnsi" w:eastAsia="Calibri" w:hAnsiTheme="majorHAnsi" w:cstheme="majorHAnsi"/>
          <w:color w:val="000000"/>
          <w:sz w:val="22"/>
          <w:szCs w:val="22"/>
          <w:lang w:val="en-US" w:eastAsia="en-US"/>
        </w:rPr>
        <w:t>the application be</w:t>
      </w:r>
      <w:r w:rsidRPr="0061666A">
        <w:rPr>
          <w:rFonts w:asciiTheme="majorHAnsi" w:eastAsia="Calibri" w:hAnsiTheme="majorHAnsi" w:cstheme="majorHAnsi"/>
          <w:color w:val="000000"/>
          <w:sz w:val="22"/>
          <w:szCs w:val="22"/>
          <w:lang w:val="en-US" w:eastAsia="en-US"/>
        </w:rPr>
        <w:t xml:space="preserve"> successful.</w:t>
      </w:r>
    </w:p>
    <w:p w14:paraId="1443FC64" w14:textId="77777777" w:rsidR="00B27E9F" w:rsidRPr="0061666A"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p>
    <w:p w14:paraId="0F363729" w14:textId="77777777" w:rsidR="00B27E9F" w:rsidRPr="0061666A"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proofErr w:type="spellStart"/>
      <w:r w:rsidRPr="0061666A">
        <w:rPr>
          <w:rFonts w:asciiTheme="majorHAnsi" w:eastAsia="Calibri" w:hAnsiTheme="majorHAnsi" w:cstheme="majorHAnsi"/>
          <w:b/>
          <w:bCs/>
          <w:color w:val="000000"/>
          <w:sz w:val="22"/>
          <w:szCs w:val="22"/>
          <w:lang w:val="en-US" w:eastAsia="en-US"/>
        </w:rPr>
        <w:t>Organisation</w:t>
      </w:r>
      <w:proofErr w:type="spellEnd"/>
    </w:p>
    <w:p w14:paraId="2DEEE787"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An </w:t>
      </w:r>
      <w:proofErr w:type="spellStart"/>
      <w:r w:rsidRPr="0061666A">
        <w:rPr>
          <w:rFonts w:asciiTheme="majorHAnsi" w:eastAsia="Calibri" w:hAnsiTheme="majorHAnsi" w:cstheme="majorHAnsi"/>
          <w:color w:val="000000"/>
          <w:sz w:val="22"/>
          <w:szCs w:val="22"/>
          <w:lang w:val="en-US" w:eastAsia="en-US"/>
        </w:rPr>
        <w:t>organisation</w:t>
      </w:r>
      <w:proofErr w:type="spellEnd"/>
      <w:r w:rsidRPr="0061666A">
        <w:rPr>
          <w:rFonts w:asciiTheme="majorHAnsi" w:eastAsia="Calibri" w:hAnsiTheme="majorHAnsi" w:cstheme="majorHAnsi"/>
          <w:color w:val="000000"/>
          <w:sz w:val="22"/>
          <w:szCs w:val="22"/>
          <w:lang w:val="en-US" w:eastAsia="en-US"/>
        </w:rPr>
        <w:t xml:space="preserve"> or company must have a registered name. </w:t>
      </w:r>
      <w:r w:rsidR="00AB6EB7" w:rsidRPr="0061666A">
        <w:rPr>
          <w:rFonts w:asciiTheme="majorHAnsi" w:eastAsia="Calibri" w:hAnsiTheme="majorHAnsi" w:cstheme="majorHAnsi"/>
          <w:color w:val="000000"/>
          <w:sz w:val="22"/>
          <w:szCs w:val="22"/>
          <w:lang w:val="en-US" w:eastAsia="en-US"/>
        </w:rPr>
        <w:t xml:space="preserve"> </w:t>
      </w:r>
      <w:r w:rsidRPr="0061666A">
        <w:rPr>
          <w:rFonts w:asciiTheme="majorHAnsi" w:eastAsia="Calibri" w:hAnsiTheme="majorHAnsi" w:cstheme="majorHAnsi"/>
          <w:color w:val="000000"/>
          <w:sz w:val="22"/>
          <w:szCs w:val="22"/>
          <w:lang w:val="en-US" w:eastAsia="en-US"/>
        </w:rPr>
        <w:t>ABN should be supplied.</w:t>
      </w:r>
    </w:p>
    <w:p w14:paraId="4134F265"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2743EA0E" w14:textId="77777777" w:rsidR="00B27E9F" w:rsidRPr="0061666A"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Postal address / Physical address / Phone / and E-mail address</w:t>
      </w:r>
    </w:p>
    <w:p w14:paraId="7376DAFF"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Contact details for the applicant. The provision of an e-mail address will ensure immediate acknowledgement of receipt of application.</w:t>
      </w:r>
    </w:p>
    <w:p w14:paraId="31BC6684" w14:textId="77777777" w:rsidR="00B27E9F" w:rsidRPr="0061666A" w:rsidRDefault="00B27E9F" w:rsidP="00B27E9F">
      <w:pPr>
        <w:autoSpaceDE w:val="0"/>
        <w:autoSpaceDN w:val="0"/>
        <w:adjustRightInd w:val="0"/>
        <w:jc w:val="both"/>
        <w:rPr>
          <w:rFonts w:asciiTheme="majorHAnsi" w:eastAsia="Calibri" w:hAnsiTheme="majorHAnsi" w:cstheme="majorHAnsi"/>
          <w:b/>
          <w:bCs/>
          <w:i/>
          <w:iCs/>
          <w:color w:val="000000"/>
          <w:sz w:val="22"/>
          <w:szCs w:val="22"/>
          <w:lang w:val="en-US" w:eastAsia="en-US"/>
        </w:rPr>
      </w:pPr>
    </w:p>
    <w:p w14:paraId="0D0BC613" w14:textId="4146CE19" w:rsidR="00B27E9F" w:rsidRPr="0061666A" w:rsidRDefault="009E7827" w:rsidP="00676F27">
      <w:pPr>
        <w:pStyle w:val="Heading4"/>
        <w:rPr>
          <w:rFonts w:asciiTheme="majorHAnsi" w:eastAsia="Calibri" w:hAnsiTheme="majorHAnsi" w:cstheme="majorHAnsi"/>
          <w:color w:val="44546A" w:themeColor="text2"/>
          <w:lang w:val="en-US" w:eastAsia="en-US"/>
        </w:rPr>
      </w:pPr>
      <w:r w:rsidRPr="0061666A">
        <w:rPr>
          <w:rFonts w:asciiTheme="majorHAnsi" w:eastAsia="Calibri" w:hAnsiTheme="majorHAnsi" w:cstheme="majorHAnsi"/>
          <w:color w:val="44546A" w:themeColor="text2"/>
          <w:lang w:val="en-US" w:eastAsia="en-US"/>
        </w:rPr>
        <w:t>Sec</w:t>
      </w:r>
      <w:r w:rsidR="00CF03D4" w:rsidRPr="0061666A">
        <w:rPr>
          <w:rFonts w:asciiTheme="majorHAnsi" w:eastAsia="Calibri" w:hAnsiTheme="majorHAnsi" w:cstheme="majorHAnsi"/>
          <w:color w:val="44546A" w:themeColor="text2"/>
          <w:lang w:val="en-US" w:eastAsia="en-US"/>
        </w:rPr>
        <w:t xml:space="preserve">tion </w:t>
      </w:r>
      <w:r w:rsidR="00380289" w:rsidRPr="0061666A">
        <w:rPr>
          <w:rFonts w:asciiTheme="majorHAnsi" w:eastAsia="Calibri" w:hAnsiTheme="majorHAnsi" w:cstheme="majorHAnsi"/>
          <w:color w:val="44546A" w:themeColor="text2"/>
          <w:lang w:val="en-US" w:eastAsia="en-US"/>
        </w:rPr>
        <w:t>2</w:t>
      </w:r>
      <w:r w:rsidR="00CF03D4" w:rsidRPr="0061666A">
        <w:rPr>
          <w:rFonts w:asciiTheme="majorHAnsi" w:eastAsia="Calibri" w:hAnsiTheme="majorHAnsi" w:cstheme="majorHAnsi"/>
          <w:color w:val="44546A" w:themeColor="text2"/>
          <w:lang w:val="en-US" w:eastAsia="en-US"/>
        </w:rPr>
        <w:t xml:space="preserve"> – Project information</w:t>
      </w:r>
    </w:p>
    <w:p w14:paraId="17BA8984" w14:textId="36EF423A" w:rsidR="00B27E9F" w:rsidRPr="0061666A"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Title of Pr</w:t>
      </w:r>
      <w:r w:rsidR="00C3695C" w:rsidRPr="0061666A">
        <w:rPr>
          <w:rFonts w:asciiTheme="majorHAnsi" w:eastAsia="Calibri" w:hAnsiTheme="majorHAnsi" w:cstheme="majorHAnsi"/>
          <w:b/>
          <w:bCs/>
          <w:color w:val="000000"/>
          <w:sz w:val="22"/>
          <w:szCs w:val="22"/>
          <w:lang w:val="en-US" w:eastAsia="en-US"/>
        </w:rPr>
        <w:t xml:space="preserve">oject </w:t>
      </w:r>
      <w:r w:rsidRPr="0061666A">
        <w:rPr>
          <w:rFonts w:asciiTheme="majorHAnsi" w:eastAsia="Calibri" w:hAnsiTheme="majorHAnsi" w:cstheme="majorHAnsi"/>
          <w:b/>
          <w:bCs/>
          <w:color w:val="000000"/>
          <w:sz w:val="22"/>
          <w:szCs w:val="22"/>
          <w:lang w:val="en-US" w:eastAsia="en-US"/>
        </w:rPr>
        <w:t>or Activity</w:t>
      </w:r>
    </w:p>
    <w:p w14:paraId="0097B075" w14:textId="40CF715F" w:rsidR="00B27E9F" w:rsidRPr="0061666A" w:rsidRDefault="00B27E9F" w:rsidP="00CE0E8A">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The title of the pro</w:t>
      </w:r>
      <w:r w:rsidR="00C3695C" w:rsidRPr="0061666A">
        <w:rPr>
          <w:rFonts w:asciiTheme="majorHAnsi" w:eastAsia="Calibri" w:hAnsiTheme="majorHAnsi" w:cstheme="majorHAnsi"/>
          <w:color w:val="000000"/>
          <w:sz w:val="22"/>
          <w:szCs w:val="22"/>
          <w:lang w:val="en-US" w:eastAsia="en-US"/>
        </w:rPr>
        <w:t>ject</w:t>
      </w:r>
      <w:r w:rsidRPr="0061666A">
        <w:rPr>
          <w:rFonts w:asciiTheme="majorHAnsi" w:eastAsia="Calibri" w:hAnsiTheme="majorHAnsi" w:cstheme="majorHAnsi"/>
          <w:color w:val="000000"/>
          <w:sz w:val="22"/>
          <w:szCs w:val="22"/>
          <w:lang w:val="en-US" w:eastAsia="en-US"/>
        </w:rPr>
        <w:t xml:space="preserve"> or activity should be short and attention grabbing. Please use this same title for all </w:t>
      </w:r>
      <w:r w:rsidR="00CE0E8A" w:rsidRPr="0061666A">
        <w:rPr>
          <w:rFonts w:asciiTheme="majorHAnsi" w:eastAsia="Calibri" w:hAnsiTheme="majorHAnsi" w:cstheme="majorHAnsi"/>
          <w:color w:val="000000"/>
          <w:sz w:val="22"/>
          <w:szCs w:val="22"/>
          <w:lang w:val="en-US" w:eastAsia="en-US"/>
        </w:rPr>
        <w:t>Inspired NT</w:t>
      </w:r>
      <w:r w:rsidRPr="0061666A">
        <w:rPr>
          <w:rFonts w:asciiTheme="majorHAnsi" w:eastAsia="Calibri" w:hAnsiTheme="majorHAnsi" w:cstheme="majorHAnsi"/>
          <w:color w:val="000000"/>
          <w:sz w:val="22"/>
          <w:szCs w:val="22"/>
          <w:lang w:val="en-US" w:eastAsia="en-US"/>
        </w:rPr>
        <w:t xml:space="preserve"> matters. </w:t>
      </w:r>
      <w:r w:rsidR="00994BB6" w:rsidRPr="0061666A">
        <w:rPr>
          <w:rFonts w:asciiTheme="majorHAnsi" w:eastAsia="Calibri" w:hAnsiTheme="majorHAnsi" w:cstheme="majorHAnsi"/>
          <w:color w:val="000000"/>
          <w:sz w:val="22"/>
          <w:szCs w:val="22"/>
          <w:lang w:val="en-US" w:eastAsia="en-US"/>
        </w:rPr>
        <w:t xml:space="preserve">If you would like to change the name at any time, please consult with Inspired NT first. </w:t>
      </w:r>
    </w:p>
    <w:p w14:paraId="713D2106" w14:textId="77777777" w:rsidR="00CE0E8A" w:rsidRPr="0061666A" w:rsidRDefault="00CE0E8A" w:rsidP="00CE0E8A">
      <w:pPr>
        <w:autoSpaceDE w:val="0"/>
        <w:autoSpaceDN w:val="0"/>
        <w:adjustRightInd w:val="0"/>
        <w:jc w:val="both"/>
        <w:rPr>
          <w:rFonts w:asciiTheme="majorHAnsi" w:eastAsia="Calibri" w:hAnsiTheme="majorHAnsi" w:cstheme="majorHAnsi"/>
          <w:b/>
          <w:bCs/>
          <w:color w:val="000000"/>
          <w:sz w:val="22"/>
          <w:szCs w:val="22"/>
          <w:lang w:val="en-US" w:eastAsia="en-US"/>
        </w:rPr>
      </w:pPr>
    </w:p>
    <w:p w14:paraId="56592F6D" w14:textId="5CFB908B" w:rsidR="00B27E9F" w:rsidRPr="0061666A"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Total amount of Funding Requested</w:t>
      </w:r>
    </w:p>
    <w:p w14:paraId="367D47E9"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The full amount of funding that is being sought from this grant.</w:t>
      </w:r>
    </w:p>
    <w:p w14:paraId="161FA54E" w14:textId="22737140" w:rsidR="008A3B7B"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The </w:t>
      </w:r>
      <w:r w:rsidRPr="0061666A">
        <w:rPr>
          <w:rFonts w:asciiTheme="majorHAnsi" w:eastAsia="Calibri" w:hAnsiTheme="majorHAnsi" w:cstheme="majorHAnsi"/>
          <w:b/>
          <w:bCs/>
          <w:color w:val="000000"/>
          <w:sz w:val="22"/>
          <w:szCs w:val="22"/>
          <w:lang w:val="en-US" w:eastAsia="en-US"/>
        </w:rPr>
        <w:t xml:space="preserve">maximum amount </w:t>
      </w:r>
      <w:r w:rsidRPr="0061666A">
        <w:rPr>
          <w:rFonts w:asciiTheme="majorHAnsi" w:eastAsia="Calibri" w:hAnsiTheme="majorHAnsi" w:cstheme="majorHAnsi"/>
          <w:color w:val="000000"/>
          <w:sz w:val="22"/>
          <w:szCs w:val="22"/>
          <w:lang w:val="en-US" w:eastAsia="en-US"/>
        </w:rPr>
        <w:t xml:space="preserve">available per </w:t>
      </w:r>
      <w:r w:rsidR="00606D67" w:rsidRPr="0061666A">
        <w:rPr>
          <w:rFonts w:asciiTheme="majorHAnsi" w:eastAsia="Calibri" w:hAnsiTheme="majorHAnsi" w:cstheme="majorHAnsi"/>
          <w:color w:val="000000"/>
          <w:sz w:val="22"/>
          <w:szCs w:val="22"/>
          <w:lang w:val="en-US" w:eastAsia="en-US"/>
        </w:rPr>
        <w:t xml:space="preserve">project </w:t>
      </w:r>
      <w:r w:rsidR="00CE0E8A" w:rsidRPr="0061666A">
        <w:rPr>
          <w:rFonts w:asciiTheme="majorHAnsi" w:eastAsia="Calibri" w:hAnsiTheme="majorHAnsi" w:cstheme="majorHAnsi"/>
          <w:color w:val="000000"/>
          <w:sz w:val="22"/>
          <w:szCs w:val="22"/>
          <w:lang w:val="en-US" w:eastAsia="en-US"/>
        </w:rPr>
        <w:t xml:space="preserve">is </w:t>
      </w:r>
      <w:r w:rsidR="00CE0E8A" w:rsidRPr="0061666A">
        <w:rPr>
          <w:rFonts w:asciiTheme="majorHAnsi" w:eastAsia="Calibri" w:hAnsiTheme="majorHAnsi" w:cstheme="majorHAnsi"/>
          <w:b/>
          <w:bCs/>
          <w:color w:val="000000"/>
          <w:sz w:val="22"/>
          <w:szCs w:val="22"/>
          <w:lang w:val="en-US" w:eastAsia="en-US"/>
        </w:rPr>
        <w:t>$4,000</w:t>
      </w:r>
      <w:r w:rsidR="00CE0E8A" w:rsidRPr="0061666A">
        <w:rPr>
          <w:rFonts w:asciiTheme="majorHAnsi" w:eastAsia="Calibri" w:hAnsiTheme="majorHAnsi" w:cstheme="majorHAnsi"/>
          <w:color w:val="000000"/>
          <w:sz w:val="22"/>
          <w:szCs w:val="22"/>
          <w:lang w:val="en-US" w:eastAsia="en-US"/>
        </w:rPr>
        <w:t xml:space="preserve"> and minimum</w:t>
      </w:r>
      <w:r w:rsidR="008A3B7B" w:rsidRPr="0061666A">
        <w:rPr>
          <w:rFonts w:asciiTheme="majorHAnsi" w:eastAsia="Calibri" w:hAnsiTheme="majorHAnsi" w:cstheme="majorHAnsi"/>
          <w:color w:val="000000"/>
          <w:sz w:val="22"/>
          <w:szCs w:val="22"/>
          <w:lang w:val="en-US" w:eastAsia="en-US"/>
        </w:rPr>
        <w:t xml:space="preserve"> amount</w:t>
      </w:r>
      <w:r w:rsidR="00CE0E8A" w:rsidRPr="0061666A">
        <w:rPr>
          <w:rFonts w:asciiTheme="majorHAnsi" w:eastAsia="Calibri" w:hAnsiTheme="majorHAnsi" w:cstheme="majorHAnsi"/>
          <w:color w:val="000000"/>
          <w:sz w:val="22"/>
          <w:szCs w:val="22"/>
          <w:lang w:val="en-US" w:eastAsia="en-US"/>
        </w:rPr>
        <w:t xml:space="preserve"> is $500</w:t>
      </w:r>
      <w:r w:rsidR="008A3B7B" w:rsidRPr="0061666A">
        <w:rPr>
          <w:rFonts w:asciiTheme="majorHAnsi" w:eastAsia="Calibri" w:hAnsiTheme="majorHAnsi" w:cstheme="majorHAnsi"/>
          <w:color w:val="000000"/>
          <w:sz w:val="22"/>
          <w:szCs w:val="22"/>
          <w:lang w:val="en-US" w:eastAsia="en-US"/>
        </w:rPr>
        <w:t>.</w:t>
      </w:r>
    </w:p>
    <w:p w14:paraId="698E9D58" w14:textId="77777777" w:rsidR="00606D67" w:rsidRPr="0061666A" w:rsidRDefault="00606D67" w:rsidP="00606D67">
      <w:pPr>
        <w:autoSpaceDE w:val="0"/>
        <w:autoSpaceDN w:val="0"/>
        <w:adjustRightInd w:val="0"/>
        <w:ind w:left="720"/>
        <w:jc w:val="both"/>
        <w:rPr>
          <w:rFonts w:asciiTheme="majorHAnsi" w:eastAsia="Calibri" w:hAnsiTheme="majorHAnsi" w:cstheme="majorHAnsi"/>
          <w:color w:val="000000"/>
          <w:sz w:val="22"/>
          <w:szCs w:val="22"/>
          <w:lang w:val="en-US" w:eastAsia="en-US"/>
        </w:rPr>
      </w:pPr>
    </w:p>
    <w:p w14:paraId="1F372EFC" w14:textId="44929018"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The allocation of all grants is subject to how effectively the application fulfils the selection criteria listed below.</w:t>
      </w:r>
    </w:p>
    <w:p w14:paraId="2312303F" w14:textId="616A8336" w:rsidR="00B27E9F" w:rsidRPr="00FD6A4D" w:rsidRDefault="008A3B7B"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Projects </w:t>
      </w:r>
      <w:r w:rsidR="00B27E9F" w:rsidRPr="0061666A">
        <w:rPr>
          <w:rFonts w:asciiTheme="majorHAnsi" w:eastAsia="Calibri" w:hAnsiTheme="majorHAnsi" w:cstheme="majorHAnsi"/>
          <w:b/>
          <w:bCs/>
          <w:color w:val="000000"/>
          <w:sz w:val="22"/>
          <w:szCs w:val="22"/>
          <w:lang w:val="en-US" w:eastAsia="en-US"/>
        </w:rPr>
        <w:t xml:space="preserve">may only </w:t>
      </w:r>
      <w:r w:rsidRPr="0061666A">
        <w:rPr>
          <w:rFonts w:asciiTheme="majorHAnsi" w:eastAsia="Calibri" w:hAnsiTheme="majorHAnsi" w:cstheme="majorHAnsi"/>
          <w:b/>
          <w:bCs/>
          <w:color w:val="000000"/>
          <w:sz w:val="22"/>
          <w:szCs w:val="22"/>
          <w:lang w:val="en-US" w:eastAsia="en-US"/>
        </w:rPr>
        <w:t>be granted</w:t>
      </w:r>
      <w:r w:rsidR="00B27E9F" w:rsidRPr="0061666A">
        <w:rPr>
          <w:rFonts w:asciiTheme="majorHAnsi" w:eastAsia="Calibri" w:hAnsiTheme="majorHAnsi" w:cstheme="majorHAnsi"/>
          <w:b/>
          <w:bCs/>
          <w:color w:val="000000"/>
          <w:sz w:val="22"/>
          <w:szCs w:val="22"/>
          <w:lang w:val="en-US" w:eastAsia="en-US"/>
        </w:rPr>
        <w:t xml:space="preserve"> a percentage </w:t>
      </w:r>
      <w:r w:rsidR="00B27E9F" w:rsidRPr="0061666A">
        <w:rPr>
          <w:rFonts w:asciiTheme="majorHAnsi" w:eastAsia="Calibri" w:hAnsiTheme="majorHAnsi" w:cstheme="majorHAnsi"/>
          <w:color w:val="000000"/>
          <w:sz w:val="22"/>
          <w:szCs w:val="22"/>
          <w:lang w:val="en-US" w:eastAsia="en-US"/>
        </w:rPr>
        <w:t xml:space="preserve">of what was requested, if it is deemed that is the maximum amount that is required to successfully conduct the proposed activity. It must be ensured that only the </w:t>
      </w:r>
      <w:r w:rsidR="00B27E9F" w:rsidRPr="00FD6A4D">
        <w:rPr>
          <w:rFonts w:asciiTheme="majorHAnsi" w:eastAsia="Calibri" w:hAnsiTheme="majorHAnsi" w:cstheme="majorHAnsi"/>
          <w:color w:val="000000"/>
          <w:sz w:val="22"/>
          <w:szCs w:val="22"/>
          <w:lang w:val="en-US" w:eastAsia="en-US"/>
        </w:rPr>
        <w:t>funds that are really needed to conduct the event are sought.</w:t>
      </w:r>
    </w:p>
    <w:p w14:paraId="0BD1AB4B" w14:textId="149EFE67" w:rsidR="00B27E9F" w:rsidRPr="0061666A" w:rsidRDefault="00FA47BA"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FD6A4D">
        <w:rPr>
          <w:rFonts w:asciiTheme="majorHAnsi" w:eastAsia="Calibri" w:hAnsiTheme="majorHAnsi" w:cstheme="majorHAnsi"/>
          <w:color w:val="000000"/>
          <w:sz w:val="22"/>
          <w:szCs w:val="22"/>
          <w:lang w:val="en-US" w:eastAsia="en-US"/>
        </w:rPr>
        <w:t>Inspired NT</w:t>
      </w:r>
      <w:r w:rsidR="00B27E9F" w:rsidRPr="00FD6A4D">
        <w:rPr>
          <w:rFonts w:asciiTheme="majorHAnsi" w:eastAsia="Calibri" w:hAnsiTheme="majorHAnsi" w:cstheme="majorHAnsi"/>
          <w:color w:val="000000"/>
          <w:sz w:val="22"/>
          <w:szCs w:val="22"/>
          <w:lang w:val="en-US" w:eastAsia="en-US"/>
        </w:rPr>
        <w:t xml:space="preserve"> will calculate the Goods and Services Tax (GST) applicable to the grants. Hence your funding proposal should be GST exclusive.</w:t>
      </w:r>
    </w:p>
    <w:p w14:paraId="72590942" w14:textId="77777777" w:rsidR="00FF5166" w:rsidRPr="0061666A" w:rsidRDefault="00FF5166" w:rsidP="00B27E9F">
      <w:pPr>
        <w:autoSpaceDE w:val="0"/>
        <w:autoSpaceDN w:val="0"/>
        <w:adjustRightInd w:val="0"/>
        <w:jc w:val="both"/>
        <w:rPr>
          <w:rFonts w:asciiTheme="majorHAnsi" w:eastAsia="Calibri" w:hAnsiTheme="majorHAnsi" w:cstheme="majorHAnsi"/>
          <w:b/>
          <w:bCs/>
          <w:color w:val="000000"/>
          <w:sz w:val="22"/>
          <w:szCs w:val="22"/>
          <w:lang w:val="en-US" w:eastAsia="en-US"/>
        </w:rPr>
      </w:pPr>
    </w:p>
    <w:p w14:paraId="2A784570" w14:textId="5CC5304C" w:rsidR="00B27E9F" w:rsidRPr="0061666A" w:rsidRDefault="00C54D64"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Project Description</w:t>
      </w:r>
    </w:p>
    <w:p w14:paraId="630CA776" w14:textId="3720CE6F"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This should be a short description of what the project is, what it involves and who it involves. It should give clear details of the event being proposed. It is important that </w:t>
      </w:r>
      <w:r w:rsidR="00520F66" w:rsidRPr="0061666A">
        <w:rPr>
          <w:rFonts w:asciiTheme="majorHAnsi" w:eastAsia="Calibri" w:hAnsiTheme="majorHAnsi" w:cstheme="majorHAnsi"/>
          <w:color w:val="000000"/>
          <w:sz w:val="22"/>
          <w:szCs w:val="22"/>
          <w:lang w:val="en-US" w:eastAsia="en-US"/>
        </w:rPr>
        <w:t>Inspired NT</w:t>
      </w:r>
      <w:r w:rsidRPr="0061666A">
        <w:rPr>
          <w:rFonts w:asciiTheme="majorHAnsi" w:eastAsia="Calibri" w:hAnsiTheme="majorHAnsi" w:cstheme="majorHAnsi"/>
          <w:color w:val="000000"/>
          <w:sz w:val="22"/>
          <w:szCs w:val="22"/>
          <w:lang w:val="en-US" w:eastAsia="en-US"/>
        </w:rPr>
        <w:t xml:space="preserve"> can clearly understand what is being planned </w:t>
      </w:r>
      <w:proofErr w:type="gramStart"/>
      <w:r w:rsidRPr="0061666A">
        <w:rPr>
          <w:rFonts w:asciiTheme="majorHAnsi" w:eastAsia="Calibri" w:hAnsiTheme="majorHAnsi" w:cstheme="majorHAnsi"/>
          <w:color w:val="000000"/>
          <w:sz w:val="22"/>
          <w:szCs w:val="22"/>
          <w:lang w:val="en-US" w:eastAsia="en-US"/>
        </w:rPr>
        <w:t>so as to</w:t>
      </w:r>
      <w:proofErr w:type="gramEnd"/>
      <w:r w:rsidRPr="0061666A">
        <w:rPr>
          <w:rFonts w:asciiTheme="majorHAnsi" w:eastAsia="Calibri" w:hAnsiTheme="majorHAnsi" w:cstheme="majorHAnsi"/>
          <w:color w:val="000000"/>
          <w:sz w:val="22"/>
          <w:szCs w:val="22"/>
          <w:lang w:val="en-US" w:eastAsia="en-US"/>
        </w:rPr>
        <w:t xml:space="preserve"> determine whether this will enable the stated outcomes above to be achieved.</w:t>
      </w:r>
    </w:p>
    <w:p w14:paraId="77814889"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37C65C18" w14:textId="1701F316" w:rsidR="00BA6F7B" w:rsidRPr="0061666A" w:rsidRDefault="00AB19F4" w:rsidP="00E3349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heme="majorHAnsi" w:hAnsiTheme="majorHAnsi" w:cstheme="majorHAnsi"/>
          <w:sz w:val="22"/>
          <w:szCs w:val="22"/>
          <w:lang w:val="en-GB"/>
        </w:rPr>
      </w:pPr>
      <w:r w:rsidRPr="0061666A">
        <w:rPr>
          <w:rFonts w:asciiTheme="majorHAnsi" w:hAnsiTheme="majorHAnsi" w:cstheme="majorHAnsi"/>
          <w:b/>
          <w:iCs/>
          <w:sz w:val="22"/>
          <w:szCs w:val="22"/>
          <w:lang w:val="en-GB"/>
        </w:rPr>
        <w:t>Impact and Outcomes</w:t>
      </w:r>
    </w:p>
    <w:p w14:paraId="4F0E0314" w14:textId="4C4963F9" w:rsidR="00DF76AC" w:rsidRPr="0061666A" w:rsidRDefault="009C0ED5" w:rsidP="00BA6F7B">
      <w:pPr>
        <w:autoSpaceDE w:val="0"/>
        <w:autoSpaceDN w:val="0"/>
        <w:adjustRightInd w:val="0"/>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Describe the intended outcomes and achievements of the project</w:t>
      </w:r>
      <w:r w:rsidR="009D4595" w:rsidRPr="0061666A">
        <w:rPr>
          <w:rFonts w:asciiTheme="majorHAnsi" w:eastAsia="Calibri" w:hAnsiTheme="majorHAnsi" w:cstheme="majorHAnsi"/>
          <w:color w:val="000000"/>
          <w:sz w:val="22"/>
          <w:szCs w:val="22"/>
          <w:lang w:val="en-US" w:eastAsia="en-US"/>
        </w:rPr>
        <w:t xml:space="preserve"> and how they align with the</w:t>
      </w:r>
      <w:r w:rsidR="00177AFE" w:rsidRPr="0061666A">
        <w:rPr>
          <w:rFonts w:asciiTheme="majorHAnsi" w:eastAsia="Calibri" w:hAnsiTheme="majorHAnsi" w:cstheme="majorHAnsi"/>
          <w:color w:val="000000"/>
          <w:sz w:val="22"/>
          <w:szCs w:val="22"/>
          <w:lang w:val="en-US" w:eastAsia="en-US"/>
        </w:rPr>
        <w:t xml:space="preserve"> </w:t>
      </w:r>
      <w:r w:rsidRPr="0061666A">
        <w:rPr>
          <w:rFonts w:asciiTheme="majorHAnsi" w:eastAsia="Calibri" w:hAnsiTheme="majorHAnsi" w:cstheme="majorHAnsi"/>
          <w:color w:val="000000"/>
          <w:sz w:val="22"/>
          <w:szCs w:val="22"/>
          <w:lang w:val="en-US" w:eastAsia="en-US"/>
        </w:rPr>
        <w:t xml:space="preserve">NT </w:t>
      </w:r>
      <w:r w:rsidR="004941D1" w:rsidRPr="0061666A">
        <w:rPr>
          <w:rFonts w:asciiTheme="majorHAnsi" w:eastAsia="Calibri" w:hAnsiTheme="majorHAnsi" w:cstheme="majorHAnsi"/>
          <w:color w:val="000000"/>
          <w:sz w:val="22"/>
          <w:szCs w:val="22"/>
          <w:lang w:val="en-US" w:eastAsia="en-US"/>
        </w:rPr>
        <w:t>Science Engagement</w:t>
      </w:r>
      <w:r w:rsidRPr="0061666A">
        <w:rPr>
          <w:rFonts w:asciiTheme="majorHAnsi" w:eastAsia="Calibri" w:hAnsiTheme="majorHAnsi" w:cstheme="majorHAnsi"/>
          <w:color w:val="000000"/>
          <w:sz w:val="22"/>
          <w:szCs w:val="22"/>
          <w:lang w:val="en-US" w:eastAsia="en-US"/>
        </w:rPr>
        <w:t xml:space="preserve"> </w:t>
      </w:r>
      <w:r w:rsidR="00177AFE" w:rsidRPr="0061666A">
        <w:rPr>
          <w:rFonts w:asciiTheme="majorHAnsi" w:eastAsia="Calibri" w:hAnsiTheme="majorHAnsi" w:cstheme="majorHAnsi"/>
          <w:color w:val="000000"/>
          <w:sz w:val="22"/>
          <w:szCs w:val="22"/>
          <w:lang w:val="en-US" w:eastAsia="en-US"/>
        </w:rPr>
        <w:t>priorities</w:t>
      </w:r>
      <w:r w:rsidR="00DF76AC" w:rsidRPr="0061666A">
        <w:rPr>
          <w:rFonts w:asciiTheme="majorHAnsi" w:eastAsia="Calibri" w:hAnsiTheme="majorHAnsi" w:cstheme="majorHAnsi"/>
          <w:color w:val="000000"/>
          <w:sz w:val="22"/>
          <w:szCs w:val="22"/>
          <w:lang w:val="en-US" w:eastAsia="en-US"/>
        </w:rPr>
        <w:t>:</w:t>
      </w:r>
    </w:p>
    <w:p w14:paraId="3F85801E" w14:textId="77777777" w:rsidR="008D3984" w:rsidRPr="0061666A" w:rsidRDefault="008D3984" w:rsidP="00BA6F7B">
      <w:pPr>
        <w:autoSpaceDE w:val="0"/>
        <w:autoSpaceDN w:val="0"/>
        <w:adjustRightInd w:val="0"/>
        <w:rPr>
          <w:rFonts w:asciiTheme="majorHAnsi" w:eastAsia="Calibri" w:hAnsiTheme="majorHAnsi" w:cstheme="majorHAnsi"/>
          <w:color w:val="000000"/>
          <w:sz w:val="22"/>
          <w:szCs w:val="22"/>
          <w:lang w:val="en-US" w:eastAsia="en-US"/>
        </w:rPr>
      </w:pPr>
    </w:p>
    <w:p w14:paraId="66E2F482" w14:textId="77777777" w:rsidR="00797CF7" w:rsidRPr="0061666A" w:rsidRDefault="00797CF7" w:rsidP="00BA6F7B">
      <w:pPr>
        <w:pStyle w:val="ListParagraph"/>
        <w:numPr>
          <w:ilvl w:val="0"/>
          <w:numId w:val="31"/>
        </w:numPr>
        <w:spacing w:after="240"/>
        <w:rPr>
          <w:rFonts w:asciiTheme="majorHAnsi" w:hAnsiTheme="majorHAnsi" w:cstheme="majorHAnsi"/>
        </w:rPr>
      </w:pPr>
      <w:r w:rsidRPr="0061666A">
        <w:rPr>
          <w:rFonts w:asciiTheme="majorHAnsi" w:hAnsiTheme="majorHAnsi" w:cstheme="majorHAnsi"/>
        </w:rPr>
        <w:t xml:space="preserve">Increase cooperation between organisations and individuals involved in science engagement in the Northern Territory. </w:t>
      </w:r>
    </w:p>
    <w:p w14:paraId="098319F0" w14:textId="61892F28" w:rsidR="00797CF7" w:rsidRPr="0061666A" w:rsidRDefault="00797CF7" w:rsidP="00BA6F7B">
      <w:pPr>
        <w:pStyle w:val="ListParagraph"/>
        <w:numPr>
          <w:ilvl w:val="0"/>
          <w:numId w:val="31"/>
        </w:numPr>
        <w:spacing w:after="240"/>
        <w:rPr>
          <w:rFonts w:asciiTheme="majorHAnsi" w:hAnsiTheme="majorHAnsi" w:cstheme="majorHAnsi"/>
        </w:rPr>
      </w:pPr>
      <w:r w:rsidRPr="0061666A">
        <w:rPr>
          <w:rFonts w:asciiTheme="majorHAnsi" w:hAnsiTheme="majorHAnsi" w:cstheme="majorHAnsi"/>
        </w:rPr>
        <w:lastRenderedPageBreak/>
        <w:t>Drive authentic partnerships.</w:t>
      </w:r>
    </w:p>
    <w:p w14:paraId="354104FA" w14:textId="40BD7406" w:rsidR="00797CF7" w:rsidRPr="0061666A" w:rsidRDefault="00797CF7" w:rsidP="00BA6F7B">
      <w:pPr>
        <w:pStyle w:val="ListParagraph"/>
        <w:numPr>
          <w:ilvl w:val="0"/>
          <w:numId w:val="31"/>
        </w:numPr>
        <w:spacing w:after="240"/>
        <w:rPr>
          <w:rFonts w:asciiTheme="majorHAnsi" w:hAnsiTheme="majorHAnsi" w:cstheme="majorHAnsi"/>
        </w:rPr>
      </w:pPr>
      <w:r w:rsidRPr="0061666A">
        <w:rPr>
          <w:rFonts w:asciiTheme="majorHAnsi" w:hAnsiTheme="majorHAnsi" w:cstheme="majorHAnsi"/>
        </w:rPr>
        <w:t>Increase STEM capacity and sharing of best practice.</w:t>
      </w:r>
    </w:p>
    <w:p w14:paraId="1C4E7BA0" w14:textId="342CC9A8" w:rsidR="00797CF7" w:rsidRPr="0061666A" w:rsidRDefault="00797CF7" w:rsidP="00BA6F7B">
      <w:pPr>
        <w:pStyle w:val="ListParagraph"/>
        <w:numPr>
          <w:ilvl w:val="0"/>
          <w:numId w:val="31"/>
        </w:numPr>
        <w:spacing w:after="240"/>
        <w:rPr>
          <w:rFonts w:asciiTheme="majorHAnsi" w:hAnsiTheme="majorHAnsi" w:cstheme="majorHAnsi"/>
        </w:rPr>
      </w:pPr>
      <w:r w:rsidRPr="0061666A">
        <w:rPr>
          <w:rFonts w:asciiTheme="majorHAnsi" w:hAnsiTheme="majorHAnsi" w:cstheme="majorHAnsi"/>
        </w:rPr>
        <w:t>Improve diversity of STEM engagement, with particular focus on first nations participation.</w:t>
      </w:r>
    </w:p>
    <w:p w14:paraId="589109B2" w14:textId="709E5ED9" w:rsidR="00797CF7" w:rsidRPr="0061666A" w:rsidRDefault="00797CF7" w:rsidP="00BA6F7B">
      <w:pPr>
        <w:pStyle w:val="ListParagraph"/>
        <w:numPr>
          <w:ilvl w:val="0"/>
          <w:numId w:val="31"/>
        </w:numPr>
        <w:autoSpaceDE w:val="0"/>
        <w:autoSpaceDN w:val="0"/>
        <w:adjustRightInd w:val="0"/>
        <w:rPr>
          <w:rFonts w:asciiTheme="majorHAnsi" w:hAnsiTheme="majorHAnsi" w:cstheme="majorHAnsi"/>
          <w:color w:val="000000"/>
        </w:rPr>
      </w:pPr>
      <w:r w:rsidRPr="0061666A">
        <w:rPr>
          <w:rFonts w:asciiTheme="majorHAnsi" w:hAnsiTheme="majorHAnsi" w:cstheme="majorHAnsi"/>
        </w:rPr>
        <w:t>Inspire and strengthened innovation and engagement with STEM in the rural and remote areas.</w:t>
      </w:r>
    </w:p>
    <w:p w14:paraId="6AF4C497" w14:textId="6798F965" w:rsidR="009C0ED5" w:rsidRPr="0061666A" w:rsidRDefault="009C0ED5" w:rsidP="009C0ED5">
      <w:pPr>
        <w:autoSpaceDE w:val="0"/>
        <w:autoSpaceDN w:val="0"/>
        <w:adjustRightInd w:val="0"/>
        <w:jc w:val="both"/>
        <w:rPr>
          <w:rFonts w:asciiTheme="majorHAnsi" w:eastAsia="Calibri" w:hAnsiTheme="majorHAnsi" w:cstheme="majorHAnsi"/>
          <w:color w:val="000000"/>
          <w:sz w:val="22"/>
          <w:szCs w:val="22"/>
          <w:lang w:val="en-US" w:eastAsia="en-US"/>
        </w:rPr>
      </w:pPr>
    </w:p>
    <w:p w14:paraId="47217F06" w14:textId="08C809FB" w:rsidR="00D60066" w:rsidRPr="0061666A" w:rsidRDefault="00D60066" w:rsidP="00D60066">
      <w:pPr>
        <w:autoSpaceDE w:val="0"/>
        <w:autoSpaceDN w:val="0"/>
        <w:adjustRightInd w:val="0"/>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Priority is given to projects that </w:t>
      </w:r>
      <w:r w:rsidR="008D3984" w:rsidRPr="0061666A">
        <w:rPr>
          <w:rFonts w:asciiTheme="majorHAnsi" w:eastAsia="Calibri" w:hAnsiTheme="majorHAnsi" w:cstheme="majorHAnsi"/>
          <w:color w:val="000000"/>
          <w:sz w:val="22"/>
          <w:szCs w:val="22"/>
          <w:lang w:val="en-US" w:eastAsia="en-US"/>
        </w:rPr>
        <w:t xml:space="preserve">can show impact in </w:t>
      </w:r>
      <w:r w:rsidR="00FF5166" w:rsidRPr="0061666A">
        <w:rPr>
          <w:rFonts w:asciiTheme="majorHAnsi" w:eastAsia="Calibri" w:hAnsiTheme="majorHAnsi" w:cstheme="majorHAnsi"/>
          <w:color w:val="000000"/>
          <w:sz w:val="22"/>
          <w:szCs w:val="22"/>
          <w:lang w:val="en-US" w:eastAsia="en-US"/>
        </w:rPr>
        <w:t>multiple</w:t>
      </w:r>
      <w:r w:rsidRPr="0061666A">
        <w:rPr>
          <w:rFonts w:asciiTheme="majorHAnsi" w:eastAsia="Calibri" w:hAnsiTheme="majorHAnsi" w:cstheme="majorHAnsi"/>
          <w:color w:val="000000"/>
          <w:sz w:val="22"/>
          <w:szCs w:val="22"/>
          <w:lang w:val="en-US" w:eastAsia="en-US"/>
        </w:rPr>
        <w:t xml:space="preserve"> NT Science Engagement Priorities.</w:t>
      </w:r>
    </w:p>
    <w:p w14:paraId="4B26BE81" w14:textId="77777777" w:rsidR="009C0ED5" w:rsidRPr="0061666A" w:rsidRDefault="009C0ED5"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2CD14893" w14:textId="77777777" w:rsidR="007F6F86" w:rsidRPr="0061666A" w:rsidRDefault="007F6F86" w:rsidP="00B27E9F">
      <w:pPr>
        <w:autoSpaceDE w:val="0"/>
        <w:autoSpaceDN w:val="0"/>
        <w:adjustRightInd w:val="0"/>
        <w:jc w:val="both"/>
        <w:rPr>
          <w:rFonts w:asciiTheme="majorHAnsi" w:eastAsia="Calibri" w:hAnsiTheme="majorHAnsi" w:cstheme="majorHAnsi"/>
          <w:b/>
          <w:bCs/>
          <w:color w:val="000000"/>
          <w:sz w:val="22"/>
          <w:szCs w:val="22"/>
          <w:lang w:val="en-US" w:eastAsia="en-US"/>
        </w:rPr>
      </w:pPr>
    </w:p>
    <w:p w14:paraId="28673933" w14:textId="370F8405" w:rsidR="00B27E9F" w:rsidRPr="0061666A"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Target Groups and Reach</w:t>
      </w:r>
    </w:p>
    <w:p w14:paraId="1B0A274E" w14:textId="3892A291"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Detail the target audience and the geographical coverage of the project. Target audience could be children, families, young adults, industry leaders, </w:t>
      </w:r>
      <w:r w:rsidR="00AD0E6C" w:rsidRPr="0061666A">
        <w:rPr>
          <w:rFonts w:asciiTheme="majorHAnsi" w:eastAsia="Calibri" w:hAnsiTheme="majorHAnsi" w:cstheme="majorHAnsi"/>
          <w:color w:val="000000"/>
          <w:sz w:val="22"/>
          <w:szCs w:val="22"/>
          <w:lang w:val="en-US" w:eastAsia="en-US"/>
        </w:rPr>
        <w:t>F</w:t>
      </w:r>
      <w:r w:rsidR="00E24A25" w:rsidRPr="0061666A">
        <w:rPr>
          <w:rFonts w:asciiTheme="majorHAnsi" w:eastAsia="Calibri" w:hAnsiTheme="majorHAnsi" w:cstheme="majorHAnsi"/>
          <w:color w:val="000000"/>
          <w:sz w:val="22"/>
          <w:szCs w:val="22"/>
          <w:lang w:val="en-US" w:eastAsia="en-US"/>
        </w:rPr>
        <w:t xml:space="preserve">irst </w:t>
      </w:r>
      <w:r w:rsidR="00AD0E6C" w:rsidRPr="0061666A">
        <w:rPr>
          <w:rFonts w:asciiTheme="majorHAnsi" w:eastAsia="Calibri" w:hAnsiTheme="majorHAnsi" w:cstheme="majorHAnsi"/>
          <w:color w:val="000000"/>
          <w:sz w:val="22"/>
          <w:szCs w:val="22"/>
          <w:lang w:val="en-US" w:eastAsia="en-US"/>
        </w:rPr>
        <w:t>N</w:t>
      </w:r>
      <w:r w:rsidR="00E24A25" w:rsidRPr="0061666A">
        <w:rPr>
          <w:rFonts w:asciiTheme="majorHAnsi" w:eastAsia="Calibri" w:hAnsiTheme="majorHAnsi" w:cstheme="majorHAnsi"/>
          <w:color w:val="000000"/>
          <w:sz w:val="22"/>
          <w:szCs w:val="22"/>
          <w:lang w:val="en-US" w:eastAsia="en-US"/>
        </w:rPr>
        <w:t xml:space="preserve">ations groups, </w:t>
      </w:r>
      <w:r w:rsidRPr="0061666A">
        <w:rPr>
          <w:rFonts w:asciiTheme="majorHAnsi" w:eastAsia="Calibri" w:hAnsiTheme="majorHAnsi" w:cstheme="majorHAnsi"/>
          <w:color w:val="000000"/>
          <w:sz w:val="22"/>
          <w:szCs w:val="22"/>
          <w:lang w:val="en-US" w:eastAsia="en-US"/>
        </w:rPr>
        <w:t xml:space="preserve">or the </w:t>
      </w:r>
      <w:proofErr w:type="gramStart"/>
      <w:r w:rsidRPr="0061666A">
        <w:rPr>
          <w:rFonts w:asciiTheme="majorHAnsi" w:eastAsia="Calibri" w:hAnsiTheme="majorHAnsi" w:cstheme="majorHAnsi"/>
          <w:color w:val="000000"/>
          <w:sz w:val="22"/>
          <w:szCs w:val="22"/>
          <w:lang w:val="en-US" w:eastAsia="en-US"/>
        </w:rPr>
        <w:t>general public</w:t>
      </w:r>
      <w:proofErr w:type="gramEnd"/>
      <w:r w:rsidRPr="0061666A">
        <w:rPr>
          <w:rFonts w:asciiTheme="majorHAnsi" w:eastAsia="Calibri" w:hAnsiTheme="majorHAnsi" w:cstheme="majorHAnsi"/>
          <w:color w:val="000000"/>
          <w:sz w:val="22"/>
          <w:szCs w:val="22"/>
          <w:lang w:val="en-US" w:eastAsia="en-US"/>
        </w:rPr>
        <w:t xml:space="preserve">. The geographical coverage, for example, could be Katherine, Tennant Creek or </w:t>
      </w:r>
      <w:proofErr w:type="spellStart"/>
      <w:r w:rsidRPr="0061666A">
        <w:rPr>
          <w:rFonts w:asciiTheme="majorHAnsi" w:eastAsia="Calibri" w:hAnsiTheme="majorHAnsi" w:cstheme="majorHAnsi"/>
          <w:color w:val="000000"/>
          <w:sz w:val="22"/>
          <w:szCs w:val="22"/>
          <w:lang w:val="en-US" w:eastAsia="en-US"/>
        </w:rPr>
        <w:t>Oenpelli</w:t>
      </w:r>
      <w:proofErr w:type="spellEnd"/>
      <w:r w:rsidRPr="0061666A">
        <w:rPr>
          <w:rFonts w:asciiTheme="majorHAnsi" w:eastAsia="Calibri" w:hAnsiTheme="majorHAnsi" w:cstheme="majorHAnsi"/>
          <w:color w:val="000000"/>
          <w:sz w:val="22"/>
          <w:szCs w:val="22"/>
          <w:lang w:val="en-US" w:eastAsia="en-US"/>
        </w:rPr>
        <w:t xml:space="preserve">. In </w:t>
      </w:r>
      <w:proofErr w:type="gramStart"/>
      <w:r w:rsidRPr="0061666A">
        <w:rPr>
          <w:rFonts w:asciiTheme="majorHAnsi" w:eastAsia="Calibri" w:hAnsiTheme="majorHAnsi" w:cstheme="majorHAnsi"/>
          <w:color w:val="000000"/>
          <w:sz w:val="22"/>
          <w:szCs w:val="22"/>
          <w:lang w:val="en-US" w:eastAsia="en-US"/>
        </w:rPr>
        <w:t>addition</w:t>
      </w:r>
      <w:proofErr w:type="gramEnd"/>
      <w:r w:rsidRPr="0061666A">
        <w:rPr>
          <w:rFonts w:asciiTheme="majorHAnsi" w:eastAsia="Calibri" w:hAnsiTheme="majorHAnsi" w:cstheme="majorHAnsi"/>
          <w:color w:val="000000"/>
          <w:sz w:val="22"/>
          <w:szCs w:val="22"/>
          <w:lang w:val="en-US" w:eastAsia="en-US"/>
        </w:rPr>
        <w:t xml:space="preserve"> stipulate the estimated number of people reached by the proposed event.</w:t>
      </w:r>
      <w:r w:rsidR="00EC2577" w:rsidRPr="0061666A">
        <w:rPr>
          <w:rFonts w:asciiTheme="majorHAnsi" w:eastAsia="Calibri" w:hAnsiTheme="majorHAnsi" w:cstheme="majorHAnsi"/>
          <w:color w:val="000000"/>
          <w:sz w:val="22"/>
          <w:szCs w:val="22"/>
          <w:lang w:val="en-US" w:eastAsia="en-US"/>
        </w:rPr>
        <w:t xml:space="preserve"> </w:t>
      </w:r>
      <w:r w:rsidR="00324BD1" w:rsidRPr="0061666A">
        <w:rPr>
          <w:rFonts w:asciiTheme="majorHAnsi" w:eastAsia="Calibri" w:hAnsiTheme="majorHAnsi" w:cstheme="majorHAnsi"/>
          <w:color w:val="000000"/>
          <w:sz w:val="22"/>
          <w:szCs w:val="22"/>
          <w:lang w:val="en-US" w:eastAsia="en-US"/>
        </w:rPr>
        <w:t>Events targeting underrepresented</w:t>
      </w:r>
      <w:r w:rsidR="004F59A3" w:rsidRPr="0061666A">
        <w:rPr>
          <w:rFonts w:asciiTheme="majorHAnsi" w:eastAsia="Calibri" w:hAnsiTheme="majorHAnsi" w:cstheme="majorHAnsi"/>
          <w:color w:val="000000"/>
          <w:sz w:val="22"/>
          <w:szCs w:val="22"/>
          <w:lang w:val="en-US" w:eastAsia="en-US"/>
        </w:rPr>
        <w:t xml:space="preserve"> </w:t>
      </w:r>
      <w:r w:rsidR="00737B45" w:rsidRPr="0061666A">
        <w:rPr>
          <w:rFonts w:asciiTheme="majorHAnsi" w:eastAsia="Calibri" w:hAnsiTheme="majorHAnsi" w:cstheme="majorHAnsi"/>
          <w:color w:val="000000"/>
          <w:sz w:val="22"/>
          <w:szCs w:val="22"/>
          <w:lang w:val="en-US" w:eastAsia="en-US"/>
        </w:rPr>
        <w:t>audiences will be given special consideration.</w:t>
      </w:r>
    </w:p>
    <w:p w14:paraId="6C735DBA" w14:textId="20DFAC99" w:rsidR="006B66C5" w:rsidRPr="0061666A" w:rsidRDefault="006B66C5"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3FED1F28" w14:textId="6F9B6CE5" w:rsidR="006B66C5" w:rsidRPr="0061666A" w:rsidRDefault="006B66C5"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Evaluation</w:t>
      </w:r>
    </w:p>
    <w:p w14:paraId="20E8E0F5" w14:textId="0E5FB7EE" w:rsidR="006B66C5" w:rsidRPr="0061666A" w:rsidRDefault="006B66C5"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Detail any methods you will use to collect data for evaluation of the project success. What types of data should we expect to see in you</w:t>
      </w:r>
      <w:r w:rsidR="00CB2F25" w:rsidRPr="0061666A">
        <w:rPr>
          <w:rFonts w:asciiTheme="majorHAnsi" w:eastAsia="Calibri" w:hAnsiTheme="majorHAnsi" w:cstheme="majorHAnsi"/>
          <w:color w:val="000000"/>
          <w:sz w:val="22"/>
          <w:szCs w:val="22"/>
          <w:lang w:val="en-US" w:eastAsia="en-US"/>
        </w:rPr>
        <w:t>r report at the closure of the project?</w:t>
      </w:r>
    </w:p>
    <w:p w14:paraId="6F92A3A4"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679CAF48" w14:textId="7A876C1A" w:rsidR="00B27E9F" w:rsidRPr="0061666A" w:rsidRDefault="005E3D63"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Project</w:t>
      </w:r>
      <w:r w:rsidR="009C0ED5" w:rsidRPr="0061666A">
        <w:rPr>
          <w:rFonts w:asciiTheme="majorHAnsi" w:eastAsia="Calibri" w:hAnsiTheme="majorHAnsi" w:cstheme="majorHAnsi"/>
          <w:b/>
          <w:bCs/>
          <w:color w:val="000000"/>
          <w:sz w:val="22"/>
          <w:szCs w:val="22"/>
          <w:lang w:val="en-US" w:eastAsia="en-US"/>
        </w:rPr>
        <w:t xml:space="preserve"> Date - </w:t>
      </w:r>
      <w:r w:rsidR="00B27E9F" w:rsidRPr="0061666A">
        <w:rPr>
          <w:rFonts w:asciiTheme="majorHAnsi" w:eastAsia="Calibri" w:hAnsiTheme="majorHAnsi" w:cstheme="majorHAnsi"/>
          <w:b/>
          <w:bCs/>
          <w:color w:val="000000"/>
          <w:sz w:val="22"/>
          <w:szCs w:val="22"/>
          <w:lang w:val="en-US" w:eastAsia="en-US"/>
        </w:rPr>
        <w:t>Project Timeframe</w:t>
      </w:r>
    </w:p>
    <w:p w14:paraId="61DD6F78" w14:textId="77777777" w:rsidR="00DC77F8" w:rsidRPr="0061666A" w:rsidRDefault="00DC77F8" w:rsidP="00DC77F8">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Will there be an event? if </w:t>
      </w:r>
      <w:proofErr w:type="gramStart"/>
      <w:r w:rsidRPr="0061666A">
        <w:rPr>
          <w:rFonts w:asciiTheme="majorHAnsi" w:eastAsia="Calibri" w:hAnsiTheme="majorHAnsi" w:cstheme="majorHAnsi"/>
          <w:color w:val="000000"/>
          <w:sz w:val="22"/>
          <w:szCs w:val="22"/>
          <w:lang w:val="en-US" w:eastAsia="en-US"/>
        </w:rPr>
        <w:t>so</w:t>
      </w:r>
      <w:proofErr w:type="gramEnd"/>
      <w:r w:rsidRPr="0061666A">
        <w:rPr>
          <w:rFonts w:asciiTheme="majorHAnsi" w:eastAsia="Calibri" w:hAnsiTheme="majorHAnsi" w:cstheme="majorHAnsi"/>
          <w:color w:val="000000"/>
          <w:sz w:val="22"/>
          <w:szCs w:val="22"/>
          <w:lang w:val="en-US" w:eastAsia="en-US"/>
        </w:rPr>
        <w:t xml:space="preserve"> give proposed dates. </w:t>
      </w:r>
    </w:p>
    <w:p w14:paraId="5FC5ECA0" w14:textId="2F5EC5F7" w:rsidR="00DC77F8" w:rsidRPr="0061666A" w:rsidRDefault="00DC77F8" w:rsidP="00DC77F8">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Projects may happen at any time between April 2024 and December 2026 outside of Science Week. Please indicate expected project completion date.  </w:t>
      </w:r>
    </w:p>
    <w:p w14:paraId="00FD3BCB" w14:textId="5CC76D70" w:rsidR="00B27E9F" w:rsidRPr="0061666A" w:rsidRDefault="00565030"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If you intend to deliver activit</w:t>
      </w:r>
      <w:r w:rsidR="005E3D63" w:rsidRPr="0061666A">
        <w:rPr>
          <w:rFonts w:asciiTheme="majorHAnsi" w:eastAsia="Calibri" w:hAnsiTheme="majorHAnsi" w:cstheme="majorHAnsi"/>
          <w:color w:val="000000"/>
          <w:sz w:val="22"/>
          <w:szCs w:val="22"/>
          <w:lang w:val="en-US" w:eastAsia="en-US"/>
        </w:rPr>
        <w:t>i</w:t>
      </w:r>
      <w:r w:rsidRPr="0061666A">
        <w:rPr>
          <w:rFonts w:asciiTheme="majorHAnsi" w:eastAsia="Calibri" w:hAnsiTheme="majorHAnsi" w:cstheme="majorHAnsi"/>
          <w:color w:val="000000"/>
          <w:sz w:val="22"/>
          <w:szCs w:val="22"/>
          <w:lang w:val="en-US" w:eastAsia="en-US"/>
        </w:rPr>
        <w:t xml:space="preserve">es during Science Week, please </w:t>
      </w:r>
      <w:r w:rsidR="00C07297" w:rsidRPr="0061666A">
        <w:rPr>
          <w:rFonts w:asciiTheme="majorHAnsi" w:eastAsia="Calibri" w:hAnsiTheme="majorHAnsi" w:cstheme="majorHAnsi"/>
          <w:color w:val="000000"/>
          <w:sz w:val="22"/>
          <w:szCs w:val="22"/>
          <w:lang w:val="en-US" w:eastAsia="en-US"/>
        </w:rPr>
        <w:t xml:space="preserve">see </w:t>
      </w:r>
      <w:hyperlink r:id="rId8" w:history="1">
        <w:r w:rsidR="00C07297" w:rsidRPr="0061666A">
          <w:rPr>
            <w:rStyle w:val="Hyperlink"/>
            <w:rFonts w:asciiTheme="majorHAnsi" w:eastAsia="Calibri" w:hAnsiTheme="majorHAnsi" w:cstheme="majorHAnsi"/>
            <w:sz w:val="22"/>
            <w:szCs w:val="22"/>
            <w:lang w:val="en-US" w:eastAsia="en-US"/>
          </w:rPr>
          <w:t>https://www.inspirednt.net/science-week-nt-funding</w:t>
        </w:r>
      </w:hyperlink>
      <w:r w:rsidR="00C07297" w:rsidRPr="0061666A">
        <w:rPr>
          <w:rFonts w:asciiTheme="majorHAnsi" w:eastAsia="Calibri" w:hAnsiTheme="majorHAnsi" w:cstheme="majorHAnsi"/>
          <w:color w:val="000000"/>
          <w:sz w:val="22"/>
          <w:szCs w:val="22"/>
          <w:lang w:val="en-US" w:eastAsia="en-US"/>
        </w:rPr>
        <w:t xml:space="preserve"> </w:t>
      </w:r>
      <w:r w:rsidR="005E3D63" w:rsidRPr="0061666A">
        <w:rPr>
          <w:rFonts w:asciiTheme="majorHAnsi" w:eastAsia="Calibri" w:hAnsiTheme="majorHAnsi" w:cstheme="majorHAnsi"/>
          <w:color w:val="000000"/>
          <w:sz w:val="22"/>
          <w:szCs w:val="22"/>
          <w:lang w:val="en-US" w:eastAsia="en-US"/>
        </w:rPr>
        <w:t>for Science Week funding</w:t>
      </w:r>
      <w:r w:rsidR="00DC77F8" w:rsidRPr="0061666A">
        <w:rPr>
          <w:rFonts w:asciiTheme="majorHAnsi" w:eastAsia="Calibri" w:hAnsiTheme="majorHAnsi" w:cstheme="majorHAnsi"/>
          <w:color w:val="000000"/>
          <w:sz w:val="22"/>
          <w:szCs w:val="22"/>
          <w:lang w:val="en-US" w:eastAsia="en-US"/>
        </w:rPr>
        <w:t xml:space="preserve"> opportunities</w:t>
      </w:r>
      <w:r w:rsidR="005E3D63" w:rsidRPr="0061666A">
        <w:rPr>
          <w:rFonts w:asciiTheme="majorHAnsi" w:eastAsia="Calibri" w:hAnsiTheme="majorHAnsi" w:cstheme="majorHAnsi"/>
          <w:color w:val="000000"/>
          <w:sz w:val="22"/>
          <w:szCs w:val="22"/>
          <w:lang w:val="en-US" w:eastAsia="en-US"/>
        </w:rPr>
        <w:t xml:space="preserve">. </w:t>
      </w:r>
    </w:p>
    <w:p w14:paraId="0DEB9E09"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231A7718" w14:textId="25108D9A" w:rsidR="009C0ED5" w:rsidRPr="0061666A" w:rsidRDefault="005E3D63"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Project</w:t>
      </w:r>
      <w:r w:rsidR="009C0ED5" w:rsidRPr="0061666A">
        <w:rPr>
          <w:rFonts w:asciiTheme="majorHAnsi" w:eastAsia="Calibri" w:hAnsiTheme="majorHAnsi" w:cstheme="majorHAnsi"/>
          <w:b/>
          <w:bCs/>
          <w:color w:val="000000"/>
          <w:sz w:val="22"/>
          <w:szCs w:val="22"/>
          <w:lang w:val="en-US" w:eastAsia="en-US"/>
        </w:rPr>
        <w:t xml:space="preserve"> Location</w:t>
      </w:r>
    </w:p>
    <w:p w14:paraId="7E18FF05" w14:textId="2BFF3DE1" w:rsidR="006B66C5" w:rsidRPr="0061666A" w:rsidRDefault="009C0ED5"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Projects must be within the Northern Territory</w:t>
      </w:r>
      <w:r w:rsidR="00032C64" w:rsidRPr="0061666A">
        <w:rPr>
          <w:rFonts w:asciiTheme="majorHAnsi" w:eastAsia="Calibri" w:hAnsiTheme="majorHAnsi" w:cstheme="majorHAnsi"/>
          <w:color w:val="000000"/>
          <w:sz w:val="22"/>
          <w:szCs w:val="22"/>
          <w:lang w:val="en-US" w:eastAsia="en-US"/>
        </w:rPr>
        <w:t>.</w:t>
      </w:r>
      <w:r w:rsidR="00AD0E6C" w:rsidRPr="0061666A">
        <w:rPr>
          <w:rFonts w:asciiTheme="majorHAnsi" w:eastAsia="Calibri" w:hAnsiTheme="majorHAnsi" w:cstheme="majorHAnsi"/>
          <w:color w:val="000000"/>
          <w:sz w:val="22"/>
          <w:szCs w:val="22"/>
          <w:lang w:val="en-US" w:eastAsia="en-US"/>
        </w:rPr>
        <w:t xml:space="preserve"> Be as specific as possible.</w:t>
      </w:r>
    </w:p>
    <w:p w14:paraId="2CF470A8" w14:textId="17195951" w:rsidR="006B66C5" w:rsidRPr="0061666A" w:rsidRDefault="006B66C5" w:rsidP="00B27E9F">
      <w:pPr>
        <w:autoSpaceDE w:val="0"/>
        <w:autoSpaceDN w:val="0"/>
        <w:adjustRightInd w:val="0"/>
        <w:jc w:val="both"/>
        <w:rPr>
          <w:rFonts w:asciiTheme="majorHAnsi" w:eastAsia="Calibri" w:hAnsiTheme="majorHAnsi" w:cstheme="majorHAnsi"/>
          <w:b/>
          <w:bCs/>
          <w:color w:val="000000"/>
          <w:sz w:val="22"/>
          <w:szCs w:val="22"/>
          <w:lang w:val="en-US" w:eastAsia="en-US"/>
        </w:rPr>
      </w:pPr>
    </w:p>
    <w:p w14:paraId="42843FC2" w14:textId="0D2AD871" w:rsidR="00CD0D69" w:rsidRPr="0061666A" w:rsidRDefault="00CD0D69"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Marketing and Media</w:t>
      </w:r>
    </w:p>
    <w:p w14:paraId="7D4978AF" w14:textId="42095E15" w:rsidR="00CD0D69" w:rsidRPr="0061666A" w:rsidRDefault="00CD0D69"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Outline the strategies and or channels you intend to engage to reach your audience. </w:t>
      </w:r>
    </w:p>
    <w:p w14:paraId="7C6B1727" w14:textId="77777777" w:rsidR="00184486" w:rsidRPr="0061666A" w:rsidRDefault="00184486" w:rsidP="00B27E9F">
      <w:pPr>
        <w:autoSpaceDE w:val="0"/>
        <w:autoSpaceDN w:val="0"/>
        <w:adjustRightInd w:val="0"/>
        <w:jc w:val="both"/>
        <w:rPr>
          <w:rFonts w:asciiTheme="majorHAnsi" w:eastAsia="Calibri" w:hAnsiTheme="majorHAnsi" w:cstheme="majorHAnsi"/>
          <w:color w:val="000000"/>
          <w:sz w:val="20"/>
          <w:lang w:val="en-US" w:eastAsia="en-US"/>
        </w:rPr>
      </w:pPr>
    </w:p>
    <w:p w14:paraId="417DE1A5" w14:textId="4A8D84F4" w:rsidR="009C0ED5" w:rsidRPr="0061666A" w:rsidRDefault="00184486" w:rsidP="00E3349F">
      <w:pPr>
        <w:pStyle w:val="Heading4"/>
        <w:rPr>
          <w:rFonts w:asciiTheme="majorHAnsi" w:eastAsia="Calibri" w:hAnsiTheme="majorHAnsi" w:cstheme="majorHAnsi"/>
          <w:color w:val="44546A" w:themeColor="text2"/>
          <w:lang w:val="en-US" w:eastAsia="en-US"/>
        </w:rPr>
      </w:pPr>
      <w:r w:rsidRPr="0061666A">
        <w:rPr>
          <w:rFonts w:asciiTheme="majorHAnsi" w:eastAsia="Calibri" w:hAnsiTheme="majorHAnsi" w:cstheme="majorHAnsi"/>
          <w:color w:val="44546A" w:themeColor="text2"/>
          <w:lang w:val="en-US" w:eastAsia="en-US"/>
        </w:rPr>
        <w:t>Section 4 – Contingency</w:t>
      </w:r>
    </w:p>
    <w:p w14:paraId="269D8F0D" w14:textId="1345E41D" w:rsidR="00184486" w:rsidRPr="0061666A" w:rsidRDefault="00184486"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Contingency in the event of uncontrolled circumstance</w:t>
      </w:r>
    </w:p>
    <w:p w14:paraId="2B302F18" w14:textId="69FDEF29" w:rsidR="00184486" w:rsidRPr="0061666A" w:rsidRDefault="00184486"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Outline the impact a</w:t>
      </w:r>
      <w:r w:rsidR="00620FD7" w:rsidRPr="0061666A">
        <w:rPr>
          <w:rFonts w:asciiTheme="majorHAnsi" w:eastAsia="Calibri" w:hAnsiTheme="majorHAnsi" w:cstheme="majorHAnsi"/>
          <w:color w:val="000000"/>
          <w:sz w:val="22"/>
          <w:szCs w:val="22"/>
          <w:lang w:val="en-US" w:eastAsia="en-US"/>
        </w:rPr>
        <w:t>n uncontrolled circumstance (</w:t>
      </w:r>
      <w:proofErr w:type="spellStart"/>
      <w:r w:rsidR="00620FD7" w:rsidRPr="0061666A">
        <w:rPr>
          <w:rFonts w:asciiTheme="majorHAnsi" w:eastAsia="Calibri" w:hAnsiTheme="majorHAnsi" w:cstheme="majorHAnsi"/>
          <w:color w:val="000000"/>
          <w:sz w:val="22"/>
          <w:szCs w:val="22"/>
          <w:lang w:val="en-US" w:eastAsia="en-US"/>
        </w:rPr>
        <w:t>eg.</w:t>
      </w:r>
      <w:proofErr w:type="spellEnd"/>
      <w:r w:rsidR="00620FD7" w:rsidRPr="0061666A">
        <w:rPr>
          <w:rFonts w:asciiTheme="majorHAnsi" w:eastAsia="Calibri" w:hAnsiTheme="majorHAnsi" w:cstheme="majorHAnsi"/>
          <w:color w:val="000000"/>
          <w:sz w:val="22"/>
          <w:szCs w:val="22"/>
          <w:lang w:val="en-US" w:eastAsia="en-US"/>
        </w:rPr>
        <w:t xml:space="preserve"> </w:t>
      </w:r>
      <w:proofErr w:type="spellStart"/>
      <w:r w:rsidR="00620FD7" w:rsidRPr="0061666A">
        <w:rPr>
          <w:rFonts w:asciiTheme="majorHAnsi" w:eastAsia="Calibri" w:hAnsiTheme="majorHAnsi" w:cstheme="majorHAnsi"/>
          <w:color w:val="000000"/>
          <w:sz w:val="22"/>
          <w:szCs w:val="22"/>
          <w:lang w:val="en-US" w:eastAsia="en-US"/>
        </w:rPr>
        <w:t>Covid</w:t>
      </w:r>
      <w:proofErr w:type="spellEnd"/>
      <w:r w:rsidR="00620FD7" w:rsidRPr="0061666A">
        <w:rPr>
          <w:rFonts w:asciiTheme="majorHAnsi" w:eastAsia="Calibri" w:hAnsiTheme="majorHAnsi" w:cstheme="majorHAnsi"/>
          <w:color w:val="000000"/>
          <w:sz w:val="22"/>
          <w:szCs w:val="22"/>
          <w:lang w:val="en-US" w:eastAsia="en-US"/>
        </w:rPr>
        <w:t xml:space="preserve"> 19 Lockdown) could have on your event, and how you might </w:t>
      </w:r>
      <w:r w:rsidR="008F5682" w:rsidRPr="0061666A">
        <w:rPr>
          <w:rFonts w:asciiTheme="majorHAnsi" w:eastAsia="Calibri" w:hAnsiTheme="majorHAnsi" w:cstheme="majorHAnsi"/>
          <w:color w:val="000000"/>
          <w:sz w:val="22"/>
          <w:szCs w:val="22"/>
          <w:lang w:val="en-US" w:eastAsia="en-US"/>
        </w:rPr>
        <w:t xml:space="preserve">alter the project under these circumstances. </w:t>
      </w:r>
    </w:p>
    <w:p w14:paraId="7726E813" w14:textId="77777777" w:rsidR="00184486" w:rsidRPr="0061666A" w:rsidRDefault="00184486" w:rsidP="00B27E9F">
      <w:pPr>
        <w:autoSpaceDE w:val="0"/>
        <w:autoSpaceDN w:val="0"/>
        <w:adjustRightInd w:val="0"/>
        <w:jc w:val="both"/>
        <w:rPr>
          <w:rFonts w:asciiTheme="majorHAnsi" w:eastAsia="Calibri" w:hAnsiTheme="majorHAnsi" w:cstheme="majorHAnsi"/>
          <w:b/>
          <w:bCs/>
          <w:color w:val="000000"/>
          <w:sz w:val="20"/>
          <w:lang w:val="en-US" w:eastAsia="en-US"/>
        </w:rPr>
      </w:pPr>
    </w:p>
    <w:p w14:paraId="1E2BFB93" w14:textId="38F349F5" w:rsidR="008F5682" w:rsidRPr="0061666A" w:rsidRDefault="008F5682" w:rsidP="00225B77">
      <w:pPr>
        <w:pStyle w:val="Heading4"/>
        <w:rPr>
          <w:rFonts w:asciiTheme="majorHAnsi" w:eastAsia="Calibri" w:hAnsiTheme="majorHAnsi" w:cstheme="majorHAnsi"/>
          <w:color w:val="44546A" w:themeColor="text2"/>
          <w:lang w:val="en-US" w:eastAsia="en-US"/>
        </w:rPr>
      </w:pPr>
      <w:r w:rsidRPr="0061666A">
        <w:rPr>
          <w:rFonts w:asciiTheme="majorHAnsi" w:eastAsia="Calibri" w:hAnsiTheme="majorHAnsi" w:cstheme="majorHAnsi"/>
          <w:color w:val="44546A" w:themeColor="text2"/>
          <w:lang w:val="en-US" w:eastAsia="en-US"/>
        </w:rPr>
        <w:t>Section 5 – Budget</w:t>
      </w:r>
    </w:p>
    <w:p w14:paraId="15465B59" w14:textId="6847F615" w:rsidR="00B27E9F" w:rsidRPr="0061666A"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Budget</w:t>
      </w:r>
    </w:p>
    <w:p w14:paraId="472B2818" w14:textId="14E668EE"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A detailed budget must be included. The budget should outline how </w:t>
      </w:r>
      <w:r w:rsidR="00E91B82" w:rsidRPr="0061666A">
        <w:rPr>
          <w:rFonts w:asciiTheme="majorHAnsi" w:eastAsia="Calibri" w:hAnsiTheme="majorHAnsi" w:cstheme="majorHAnsi"/>
          <w:color w:val="000000"/>
          <w:sz w:val="22"/>
          <w:szCs w:val="22"/>
          <w:lang w:val="en-US" w:eastAsia="en-US"/>
        </w:rPr>
        <w:t xml:space="preserve">funds received from Inspired NT </w:t>
      </w:r>
      <w:r w:rsidRPr="0061666A">
        <w:rPr>
          <w:rFonts w:asciiTheme="majorHAnsi" w:eastAsia="Calibri" w:hAnsiTheme="majorHAnsi" w:cstheme="majorHAnsi"/>
          <w:color w:val="000000"/>
          <w:sz w:val="22"/>
          <w:szCs w:val="22"/>
          <w:lang w:val="en-US" w:eastAsia="en-US"/>
        </w:rPr>
        <w:t xml:space="preserve">will be expended (e.g. venue hire, travel costs, equipment hire, advertising </w:t>
      </w:r>
      <w:proofErr w:type="spellStart"/>
      <w:r w:rsidRPr="0061666A">
        <w:rPr>
          <w:rFonts w:asciiTheme="majorHAnsi" w:eastAsia="Calibri" w:hAnsiTheme="majorHAnsi" w:cstheme="majorHAnsi"/>
          <w:color w:val="000000"/>
          <w:sz w:val="22"/>
          <w:szCs w:val="22"/>
          <w:lang w:val="en-US" w:eastAsia="en-US"/>
        </w:rPr>
        <w:t>etc</w:t>
      </w:r>
      <w:proofErr w:type="spellEnd"/>
      <w:r w:rsidRPr="0061666A">
        <w:rPr>
          <w:rFonts w:asciiTheme="majorHAnsi" w:eastAsia="Calibri" w:hAnsiTheme="majorHAnsi" w:cstheme="majorHAnsi"/>
          <w:color w:val="000000"/>
          <w:sz w:val="22"/>
          <w:szCs w:val="22"/>
          <w:lang w:val="en-US" w:eastAsia="en-US"/>
        </w:rPr>
        <w:t xml:space="preserve">) and what contribution </w:t>
      </w:r>
      <w:r w:rsidRPr="0061666A">
        <w:rPr>
          <w:rFonts w:asciiTheme="majorHAnsi" w:eastAsia="Calibri" w:hAnsiTheme="majorHAnsi" w:cstheme="majorHAnsi"/>
          <w:color w:val="000000"/>
          <w:sz w:val="22"/>
          <w:szCs w:val="22"/>
          <w:lang w:val="en-US" w:eastAsia="en-US"/>
        </w:rPr>
        <w:lastRenderedPageBreak/>
        <w:t xml:space="preserve">is to be made by the applicant’s </w:t>
      </w:r>
      <w:proofErr w:type="spellStart"/>
      <w:r w:rsidRPr="0061666A">
        <w:rPr>
          <w:rFonts w:asciiTheme="majorHAnsi" w:eastAsia="Calibri" w:hAnsiTheme="majorHAnsi" w:cstheme="majorHAnsi"/>
          <w:color w:val="000000"/>
          <w:sz w:val="22"/>
          <w:szCs w:val="22"/>
          <w:lang w:val="en-US" w:eastAsia="en-US"/>
        </w:rPr>
        <w:t>organisation</w:t>
      </w:r>
      <w:proofErr w:type="spellEnd"/>
      <w:r w:rsidRPr="0061666A">
        <w:rPr>
          <w:rFonts w:asciiTheme="majorHAnsi" w:eastAsia="Calibri" w:hAnsiTheme="majorHAnsi" w:cstheme="majorHAnsi"/>
          <w:color w:val="000000"/>
          <w:sz w:val="22"/>
          <w:szCs w:val="22"/>
          <w:lang w:val="en-US" w:eastAsia="en-US"/>
        </w:rPr>
        <w:t xml:space="preserve"> and any other sources. The more detailed the budget submission the easier it will be for </w:t>
      </w:r>
      <w:r w:rsidR="00E91B82" w:rsidRPr="0061666A">
        <w:rPr>
          <w:rFonts w:asciiTheme="majorHAnsi" w:eastAsia="Calibri" w:hAnsiTheme="majorHAnsi" w:cstheme="majorHAnsi"/>
          <w:color w:val="000000"/>
          <w:sz w:val="22"/>
          <w:szCs w:val="22"/>
          <w:lang w:val="en-US" w:eastAsia="en-US"/>
        </w:rPr>
        <w:t>Inspired NT</w:t>
      </w:r>
      <w:r w:rsidRPr="0061666A">
        <w:rPr>
          <w:rFonts w:asciiTheme="majorHAnsi" w:eastAsia="Calibri" w:hAnsiTheme="majorHAnsi" w:cstheme="majorHAnsi"/>
          <w:color w:val="000000"/>
          <w:sz w:val="22"/>
          <w:szCs w:val="22"/>
          <w:lang w:val="en-US" w:eastAsia="en-US"/>
        </w:rPr>
        <w:t xml:space="preserve"> to see the merit of the proposed event. </w:t>
      </w:r>
    </w:p>
    <w:p w14:paraId="5CF1BEBA" w14:textId="412ED032" w:rsidR="00A8104E" w:rsidRPr="0061666A" w:rsidRDefault="00A8104E"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3BF5D3D9" w14:textId="37FBBFDF" w:rsidR="00A8104E" w:rsidRPr="0061666A" w:rsidRDefault="00A8104E"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Pleas</w:t>
      </w:r>
      <w:r w:rsidR="00122F55" w:rsidRPr="0061666A">
        <w:rPr>
          <w:rFonts w:asciiTheme="majorHAnsi" w:eastAsia="Calibri" w:hAnsiTheme="majorHAnsi" w:cstheme="majorHAnsi"/>
          <w:color w:val="000000"/>
          <w:sz w:val="22"/>
          <w:szCs w:val="22"/>
          <w:lang w:val="en-US" w:eastAsia="en-US"/>
        </w:rPr>
        <w:t>e</w:t>
      </w:r>
      <w:r w:rsidRPr="0061666A">
        <w:rPr>
          <w:rFonts w:asciiTheme="majorHAnsi" w:eastAsia="Calibri" w:hAnsiTheme="majorHAnsi" w:cstheme="majorHAnsi"/>
          <w:color w:val="000000"/>
          <w:sz w:val="22"/>
          <w:szCs w:val="22"/>
          <w:lang w:val="en-US" w:eastAsia="en-US"/>
        </w:rPr>
        <w:t xml:space="preserve"> submit your budget </w:t>
      </w:r>
      <w:r w:rsidR="00A074D1" w:rsidRPr="0061666A">
        <w:rPr>
          <w:rFonts w:asciiTheme="majorHAnsi" w:eastAsia="Calibri" w:hAnsiTheme="majorHAnsi" w:cstheme="majorHAnsi"/>
          <w:color w:val="000000"/>
          <w:sz w:val="22"/>
          <w:szCs w:val="22"/>
          <w:lang w:val="en-US" w:eastAsia="en-US"/>
        </w:rPr>
        <w:t>in the format below:</w:t>
      </w:r>
    </w:p>
    <w:p w14:paraId="14AA7019" w14:textId="699B222E" w:rsidR="00A074D1" w:rsidRPr="0061666A" w:rsidRDefault="00A074D1"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7F7B3A44" w14:textId="5A0DBC1B" w:rsidR="00A074D1" w:rsidRPr="0061666A" w:rsidRDefault="00A074D1"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Item</w:t>
      </w:r>
      <w:r w:rsidRPr="0061666A">
        <w:rPr>
          <w:rFonts w:asciiTheme="majorHAnsi" w:eastAsia="Calibri" w:hAnsiTheme="majorHAnsi" w:cstheme="majorHAnsi"/>
          <w:color w:val="000000"/>
          <w:sz w:val="22"/>
          <w:szCs w:val="22"/>
          <w:lang w:val="en-US" w:eastAsia="en-US"/>
        </w:rPr>
        <w:tab/>
      </w:r>
      <w:r w:rsidRPr="0061666A">
        <w:rPr>
          <w:rFonts w:asciiTheme="majorHAnsi" w:eastAsia="Calibri" w:hAnsiTheme="majorHAnsi" w:cstheme="majorHAnsi"/>
          <w:color w:val="000000"/>
          <w:sz w:val="22"/>
          <w:szCs w:val="22"/>
          <w:lang w:val="en-US" w:eastAsia="en-US"/>
        </w:rPr>
        <w:tab/>
      </w:r>
      <w:r w:rsidRPr="0061666A">
        <w:rPr>
          <w:rFonts w:asciiTheme="majorHAnsi" w:eastAsia="Calibri" w:hAnsiTheme="majorHAnsi" w:cstheme="majorHAnsi"/>
          <w:color w:val="000000"/>
          <w:sz w:val="22"/>
          <w:szCs w:val="22"/>
          <w:lang w:val="en-US" w:eastAsia="en-US"/>
        </w:rPr>
        <w:tab/>
      </w:r>
      <w:r w:rsidR="00D935CF" w:rsidRPr="0061666A">
        <w:rPr>
          <w:rFonts w:asciiTheme="majorHAnsi" w:eastAsia="Calibri" w:hAnsiTheme="majorHAnsi" w:cstheme="majorHAnsi"/>
          <w:color w:val="000000"/>
          <w:sz w:val="22"/>
          <w:szCs w:val="22"/>
          <w:lang w:val="en-US" w:eastAsia="en-US"/>
        </w:rPr>
        <w:tab/>
      </w:r>
      <w:r w:rsidRPr="0061666A">
        <w:rPr>
          <w:rFonts w:asciiTheme="majorHAnsi" w:eastAsia="Calibri" w:hAnsiTheme="majorHAnsi" w:cstheme="majorHAnsi"/>
          <w:color w:val="000000"/>
          <w:sz w:val="22"/>
          <w:szCs w:val="22"/>
          <w:lang w:val="en-US" w:eastAsia="en-US"/>
        </w:rPr>
        <w:t>Cost</w:t>
      </w:r>
    </w:p>
    <w:p w14:paraId="23CB6C55" w14:textId="5BF64188" w:rsidR="00A074D1" w:rsidRPr="0061666A" w:rsidRDefault="006F2C64" w:rsidP="00B27E9F">
      <w:pPr>
        <w:autoSpaceDE w:val="0"/>
        <w:autoSpaceDN w:val="0"/>
        <w:adjustRightInd w:val="0"/>
        <w:jc w:val="both"/>
        <w:rPr>
          <w:rFonts w:asciiTheme="majorHAnsi" w:eastAsia="Calibri" w:hAnsiTheme="majorHAnsi" w:cstheme="majorHAnsi"/>
          <w:color w:val="000000"/>
          <w:sz w:val="22"/>
          <w:szCs w:val="22"/>
          <w:lang w:val="en-US" w:eastAsia="en-US"/>
        </w:rPr>
      </w:pPr>
      <w:proofErr w:type="spellStart"/>
      <w:r w:rsidRPr="0061666A">
        <w:rPr>
          <w:rFonts w:asciiTheme="majorHAnsi" w:eastAsia="Calibri" w:hAnsiTheme="majorHAnsi" w:cstheme="majorHAnsi"/>
          <w:color w:val="000000"/>
          <w:sz w:val="22"/>
          <w:szCs w:val="22"/>
          <w:lang w:val="en-US" w:eastAsia="en-US"/>
        </w:rPr>
        <w:t>Eg.</w:t>
      </w:r>
      <w:proofErr w:type="spellEnd"/>
      <w:r w:rsidRPr="0061666A">
        <w:rPr>
          <w:rFonts w:asciiTheme="majorHAnsi" w:eastAsia="Calibri" w:hAnsiTheme="majorHAnsi" w:cstheme="majorHAnsi"/>
          <w:color w:val="000000"/>
          <w:sz w:val="22"/>
          <w:szCs w:val="22"/>
          <w:lang w:val="en-US" w:eastAsia="en-US"/>
        </w:rPr>
        <w:t xml:space="preserve"> Venue hire</w:t>
      </w:r>
      <w:r w:rsidRPr="0061666A">
        <w:rPr>
          <w:rFonts w:asciiTheme="majorHAnsi" w:eastAsia="Calibri" w:hAnsiTheme="majorHAnsi" w:cstheme="majorHAnsi"/>
          <w:color w:val="000000"/>
          <w:sz w:val="22"/>
          <w:szCs w:val="22"/>
          <w:lang w:val="en-US" w:eastAsia="en-US"/>
        </w:rPr>
        <w:tab/>
      </w:r>
      <w:r w:rsidRPr="0061666A">
        <w:rPr>
          <w:rFonts w:asciiTheme="majorHAnsi" w:eastAsia="Calibri" w:hAnsiTheme="majorHAnsi" w:cstheme="majorHAnsi"/>
          <w:color w:val="000000"/>
          <w:sz w:val="22"/>
          <w:szCs w:val="22"/>
          <w:lang w:val="en-US" w:eastAsia="en-US"/>
        </w:rPr>
        <w:tab/>
      </w:r>
      <w:r w:rsidR="00D935CF" w:rsidRPr="0061666A">
        <w:rPr>
          <w:rFonts w:asciiTheme="majorHAnsi" w:eastAsia="Calibri" w:hAnsiTheme="majorHAnsi" w:cstheme="majorHAnsi"/>
          <w:color w:val="000000"/>
          <w:sz w:val="22"/>
          <w:szCs w:val="22"/>
          <w:lang w:val="en-US" w:eastAsia="en-US"/>
        </w:rPr>
        <w:tab/>
      </w:r>
      <w:proofErr w:type="spellStart"/>
      <w:r w:rsidRPr="0061666A">
        <w:rPr>
          <w:rFonts w:asciiTheme="majorHAnsi" w:eastAsia="Calibri" w:hAnsiTheme="majorHAnsi" w:cstheme="majorHAnsi"/>
          <w:color w:val="000000"/>
          <w:sz w:val="22"/>
          <w:szCs w:val="22"/>
          <w:lang w:val="en-US" w:eastAsia="en-US"/>
        </w:rPr>
        <w:t>eg</w:t>
      </w:r>
      <w:proofErr w:type="spellEnd"/>
      <w:r w:rsidRPr="0061666A">
        <w:rPr>
          <w:rFonts w:asciiTheme="majorHAnsi" w:eastAsia="Calibri" w:hAnsiTheme="majorHAnsi" w:cstheme="majorHAnsi"/>
          <w:color w:val="000000"/>
          <w:sz w:val="22"/>
          <w:szCs w:val="22"/>
          <w:lang w:val="en-US" w:eastAsia="en-US"/>
        </w:rPr>
        <w:t xml:space="preserve"> $500</w:t>
      </w:r>
    </w:p>
    <w:p w14:paraId="6310FE11" w14:textId="113CE390" w:rsidR="006F2C64" w:rsidRPr="0061666A" w:rsidRDefault="006F2C64" w:rsidP="00B27E9F">
      <w:pPr>
        <w:autoSpaceDE w:val="0"/>
        <w:autoSpaceDN w:val="0"/>
        <w:adjustRightInd w:val="0"/>
        <w:jc w:val="both"/>
        <w:rPr>
          <w:rFonts w:asciiTheme="majorHAnsi" w:eastAsia="Calibri" w:hAnsiTheme="majorHAnsi" w:cstheme="majorHAnsi"/>
          <w:color w:val="000000"/>
          <w:sz w:val="22"/>
          <w:szCs w:val="22"/>
          <w:lang w:val="en-US" w:eastAsia="en-US"/>
        </w:rPr>
      </w:pPr>
      <w:proofErr w:type="spellStart"/>
      <w:r w:rsidRPr="0061666A">
        <w:rPr>
          <w:rFonts w:asciiTheme="majorHAnsi" w:eastAsia="Calibri" w:hAnsiTheme="majorHAnsi" w:cstheme="majorHAnsi"/>
          <w:color w:val="000000"/>
          <w:sz w:val="22"/>
          <w:szCs w:val="22"/>
          <w:lang w:val="en-US" w:eastAsia="en-US"/>
        </w:rPr>
        <w:t>Eg.</w:t>
      </w:r>
      <w:proofErr w:type="spellEnd"/>
      <w:r w:rsidRPr="0061666A">
        <w:rPr>
          <w:rFonts w:asciiTheme="majorHAnsi" w:eastAsia="Calibri" w:hAnsiTheme="majorHAnsi" w:cstheme="majorHAnsi"/>
          <w:color w:val="000000"/>
          <w:sz w:val="22"/>
          <w:szCs w:val="22"/>
          <w:lang w:val="en-US" w:eastAsia="en-US"/>
        </w:rPr>
        <w:t xml:space="preserve"> Consumables</w:t>
      </w:r>
      <w:r w:rsidRPr="0061666A">
        <w:rPr>
          <w:rFonts w:asciiTheme="majorHAnsi" w:eastAsia="Calibri" w:hAnsiTheme="majorHAnsi" w:cstheme="majorHAnsi"/>
          <w:color w:val="000000"/>
          <w:sz w:val="22"/>
          <w:szCs w:val="22"/>
          <w:lang w:val="en-US" w:eastAsia="en-US"/>
        </w:rPr>
        <w:tab/>
      </w:r>
      <w:r w:rsidR="00D935CF" w:rsidRPr="0061666A">
        <w:rPr>
          <w:rFonts w:asciiTheme="majorHAnsi" w:eastAsia="Calibri" w:hAnsiTheme="majorHAnsi" w:cstheme="majorHAnsi"/>
          <w:color w:val="000000"/>
          <w:sz w:val="22"/>
          <w:szCs w:val="22"/>
          <w:lang w:val="en-US" w:eastAsia="en-US"/>
        </w:rPr>
        <w:tab/>
      </w:r>
      <w:proofErr w:type="spellStart"/>
      <w:r w:rsidRPr="0061666A">
        <w:rPr>
          <w:rFonts w:asciiTheme="majorHAnsi" w:eastAsia="Calibri" w:hAnsiTheme="majorHAnsi" w:cstheme="majorHAnsi"/>
          <w:color w:val="000000"/>
          <w:sz w:val="22"/>
          <w:szCs w:val="22"/>
          <w:lang w:val="en-US" w:eastAsia="en-US"/>
        </w:rPr>
        <w:t>eg</w:t>
      </w:r>
      <w:proofErr w:type="spellEnd"/>
      <w:r w:rsidRPr="0061666A">
        <w:rPr>
          <w:rFonts w:asciiTheme="majorHAnsi" w:eastAsia="Calibri" w:hAnsiTheme="majorHAnsi" w:cstheme="majorHAnsi"/>
          <w:color w:val="000000"/>
          <w:sz w:val="22"/>
          <w:szCs w:val="22"/>
          <w:lang w:val="en-US" w:eastAsia="en-US"/>
        </w:rPr>
        <w:t xml:space="preserve"> $200</w:t>
      </w:r>
    </w:p>
    <w:p w14:paraId="3BE946BB" w14:textId="05B63997" w:rsidR="00D935CF" w:rsidRPr="0061666A" w:rsidRDefault="00D935CF" w:rsidP="00B27E9F">
      <w:pPr>
        <w:autoSpaceDE w:val="0"/>
        <w:autoSpaceDN w:val="0"/>
        <w:adjustRightInd w:val="0"/>
        <w:jc w:val="both"/>
        <w:rPr>
          <w:rFonts w:asciiTheme="majorHAnsi" w:eastAsia="Calibri" w:hAnsiTheme="majorHAnsi" w:cstheme="majorHAnsi"/>
          <w:color w:val="000000"/>
          <w:sz w:val="22"/>
          <w:szCs w:val="22"/>
          <w:lang w:val="en-US" w:eastAsia="en-US"/>
        </w:rPr>
      </w:pPr>
      <w:proofErr w:type="spellStart"/>
      <w:r w:rsidRPr="0061666A">
        <w:rPr>
          <w:rFonts w:asciiTheme="majorHAnsi" w:eastAsia="Calibri" w:hAnsiTheme="majorHAnsi" w:cstheme="majorHAnsi"/>
          <w:color w:val="000000"/>
          <w:sz w:val="22"/>
          <w:szCs w:val="22"/>
          <w:lang w:val="en-US" w:eastAsia="en-US"/>
        </w:rPr>
        <w:t>Eg.</w:t>
      </w:r>
      <w:proofErr w:type="spellEnd"/>
      <w:r w:rsidRPr="0061666A">
        <w:rPr>
          <w:rFonts w:asciiTheme="majorHAnsi" w:eastAsia="Calibri" w:hAnsiTheme="majorHAnsi" w:cstheme="majorHAnsi"/>
          <w:color w:val="000000"/>
          <w:sz w:val="22"/>
          <w:szCs w:val="22"/>
          <w:lang w:val="en-US" w:eastAsia="en-US"/>
        </w:rPr>
        <w:t xml:space="preserve"> Purchase of microscope</w:t>
      </w:r>
      <w:r w:rsidRPr="0061666A">
        <w:rPr>
          <w:rFonts w:asciiTheme="majorHAnsi" w:eastAsia="Calibri" w:hAnsiTheme="majorHAnsi" w:cstheme="majorHAnsi"/>
          <w:color w:val="000000"/>
          <w:sz w:val="22"/>
          <w:szCs w:val="22"/>
          <w:lang w:val="en-US" w:eastAsia="en-US"/>
        </w:rPr>
        <w:tab/>
      </w:r>
      <w:proofErr w:type="spellStart"/>
      <w:r w:rsidRPr="0061666A">
        <w:rPr>
          <w:rFonts w:asciiTheme="majorHAnsi" w:eastAsia="Calibri" w:hAnsiTheme="majorHAnsi" w:cstheme="majorHAnsi"/>
          <w:color w:val="000000"/>
          <w:sz w:val="22"/>
          <w:szCs w:val="22"/>
          <w:lang w:val="en-US" w:eastAsia="en-US"/>
        </w:rPr>
        <w:t>Eg</w:t>
      </w:r>
      <w:proofErr w:type="spellEnd"/>
      <w:r w:rsidRPr="0061666A">
        <w:rPr>
          <w:rFonts w:asciiTheme="majorHAnsi" w:eastAsia="Calibri" w:hAnsiTheme="majorHAnsi" w:cstheme="majorHAnsi"/>
          <w:color w:val="000000"/>
          <w:sz w:val="22"/>
          <w:szCs w:val="22"/>
          <w:lang w:val="en-US" w:eastAsia="en-US"/>
        </w:rPr>
        <w:t xml:space="preserve"> $</w:t>
      </w:r>
      <w:r w:rsidR="00122F55" w:rsidRPr="0061666A">
        <w:rPr>
          <w:rFonts w:asciiTheme="majorHAnsi" w:eastAsia="Calibri" w:hAnsiTheme="majorHAnsi" w:cstheme="majorHAnsi"/>
          <w:color w:val="000000"/>
          <w:sz w:val="22"/>
          <w:szCs w:val="22"/>
          <w:lang w:val="en-US" w:eastAsia="en-US"/>
        </w:rPr>
        <w:t>500</w:t>
      </w:r>
    </w:p>
    <w:p w14:paraId="3ACBFFBE" w14:textId="3F1EE41B" w:rsidR="00122F55" w:rsidRPr="0061666A" w:rsidRDefault="00122F55"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1F21AF9C" w14:textId="711F356E" w:rsidR="00122F55" w:rsidRPr="0061666A" w:rsidRDefault="00122F55"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Total</w:t>
      </w:r>
      <w:r w:rsidRPr="0061666A">
        <w:rPr>
          <w:rFonts w:asciiTheme="majorHAnsi" w:eastAsia="Calibri" w:hAnsiTheme="majorHAnsi" w:cstheme="majorHAnsi"/>
          <w:color w:val="000000"/>
          <w:sz w:val="22"/>
          <w:szCs w:val="22"/>
          <w:lang w:val="en-US" w:eastAsia="en-US"/>
        </w:rPr>
        <w:tab/>
      </w:r>
      <w:r w:rsidRPr="0061666A">
        <w:rPr>
          <w:rFonts w:asciiTheme="majorHAnsi" w:eastAsia="Calibri" w:hAnsiTheme="majorHAnsi" w:cstheme="majorHAnsi"/>
          <w:color w:val="000000"/>
          <w:sz w:val="22"/>
          <w:szCs w:val="22"/>
          <w:lang w:val="en-US" w:eastAsia="en-US"/>
        </w:rPr>
        <w:tab/>
      </w:r>
      <w:r w:rsidRPr="0061666A">
        <w:rPr>
          <w:rFonts w:asciiTheme="majorHAnsi" w:eastAsia="Calibri" w:hAnsiTheme="majorHAnsi" w:cstheme="majorHAnsi"/>
          <w:color w:val="000000"/>
          <w:sz w:val="22"/>
          <w:szCs w:val="22"/>
          <w:lang w:val="en-US" w:eastAsia="en-US"/>
        </w:rPr>
        <w:tab/>
      </w:r>
      <w:r w:rsidRPr="0061666A">
        <w:rPr>
          <w:rFonts w:asciiTheme="majorHAnsi" w:eastAsia="Calibri" w:hAnsiTheme="majorHAnsi" w:cstheme="majorHAnsi"/>
          <w:color w:val="000000"/>
          <w:sz w:val="22"/>
          <w:szCs w:val="22"/>
          <w:lang w:val="en-US" w:eastAsia="en-US"/>
        </w:rPr>
        <w:tab/>
        <w:t>$1200</w:t>
      </w:r>
    </w:p>
    <w:p w14:paraId="25A070EF" w14:textId="77777777" w:rsidR="00CD0D69" w:rsidRPr="0061666A" w:rsidRDefault="00CD0D69" w:rsidP="00B27E9F">
      <w:pPr>
        <w:autoSpaceDE w:val="0"/>
        <w:autoSpaceDN w:val="0"/>
        <w:adjustRightInd w:val="0"/>
        <w:jc w:val="both"/>
        <w:rPr>
          <w:rFonts w:asciiTheme="majorHAnsi" w:eastAsia="Calibri" w:hAnsiTheme="majorHAnsi" w:cstheme="majorHAnsi"/>
          <w:color w:val="000000"/>
          <w:sz w:val="20"/>
          <w:lang w:val="en-US" w:eastAsia="en-US"/>
        </w:rPr>
      </w:pPr>
    </w:p>
    <w:p w14:paraId="5DADF47D" w14:textId="725597D1" w:rsidR="00566CA0" w:rsidRPr="0061666A" w:rsidRDefault="008F5682" w:rsidP="0075240B">
      <w:pPr>
        <w:pStyle w:val="Heading4"/>
        <w:rPr>
          <w:rFonts w:asciiTheme="majorHAnsi" w:eastAsia="Calibri" w:hAnsiTheme="majorHAnsi" w:cstheme="majorHAnsi"/>
          <w:color w:val="44546A" w:themeColor="text2"/>
          <w:lang w:val="en-US" w:eastAsia="en-US"/>
        </w:rPr>
      </w:pPr>
      <w:r w:rsidRPr="0061666A">
        <w:rPr>
          <w:rFonts w:asciiTheme="majorHAnsi" w:eastAsia="Calibri" w:hAnsiTheme="majorHAnsi" w:cstheme="majorHAnsi"/>
          <w:color w:val="44546A" w:themeColor="text2"/>
          <w:lang w:val="en-US" w:eastAsia="en-US"/>
        </w:rPr>
        <w:t>Section 6 – Declaration and Submission</w:t>
      </w:r>
    </w:p>
    <w:p w14:paraId="75893C18" w14:textId="77777777" w:rsidR="009C0ED5" w:rsidRPr="0061666A" w:rsidRDefault="009C0ED5" w:rsidP="00566CA0">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 xml:space="preserve">Declaration and Submission </w:t>
      </w:r>
    </w:p>
    <w:p w14:paraId="2CD35902" w14:textId="4E608C6E" w:rsidR="00566CA0" w:rsidRPr="0061666A" w:rsidRDefault="00566CA0" w:rsidP="00566CA0">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Signature</w:t>
      </w:r>
      <w:r w:rsidR="008F5682" w:rsidRPr="0061666A">
        <w:rPr>
          <w:rFonts w:asciiTheme="majorHAnsi" w:eastAsia="Calibri" w:hAnsiTheme="majorHAnsi" w:cstheme="majorHAnsi"/>
          <w:b/>
          <w:bCs/>
          <w:color w:val="000000"/>
          <w:sz w:val="22"/>
          <w:szCs w:val="22"/>
          <w:lang w:val="en-US" w:eastAsia="en-US"/>
        </w:rPr>
        <w:t xml:space="preserve"> and date</w:t>
      </w:r>
    </w:p>
    <w:p w14:paraId="03A9418F" w14:textId="4F1F5494" w:rsidR="00566CA0" w:rsidRPr="0061666A" w:rsidRDefault="00566CA0"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The applicant’s signature (on hardcopy applications)</w:t>
      </w:r>
      <w:r w:rsidR="0065609A" w:rsidRPr="0061666A">
        <w:rPr>
          <w:rFonts w:asciiTheme="majorHAnsi" w:eastAsia="Calibri" w:hAnsiTheme="majorHAnsi" w:cstheme="majorHAnsi"/>
          <w:color w:val="000000"/>
          <w:sz w:val="22"/>
          <w:szCs w:val="22"/>
          <w:lang w:val="en-US" w:eastAsia="en-US"/>
        </w:rPr>
        <w:t xml:space="preserve"> or t</w:t>
      </w:r>
      <w:r w:rsidR="009C0ED5" w:rsidRPr="0061666A">
        <w:rPr>
          <w:rFonts w:asciiTheme="majorHAnsi" w:eastAsia="Calibri" w:hAnsiTheme="majorHAnsi" w:cstheme="majorHAnsi"/>
          <w:color w:val="000000"/>
          <w:sz w:val="22"/>
          <w:szCs w:val="22"/>
          <w:lang w:val="en-US" w:eastAsia="en-US"/>
        </w:rPr>
        <w:t>he applicants name must be typed if submitting electronically to</w:t>
      </w:r>
      <w:r w:rsidR="0065609A" w:rsidRPr="0061666A">
        <w:rPr>
          <w:rFonts w:asciiTheme="majorHAnsi" w:eastAsia="Calibri" w:hAnsiTheme="majorHAnsi" w:cstheme="majorHAnsi"/>
          <w:color w:val="000000"/>
          <w:sz w:val="22"/>
          <w:szCs w:val="22"/>
          <w:lang w:val="en-US" w:eastAsia="en-US"/>
        </w:rPr>
        <w:t xml:space="preserve"> acknowledge that you have understood the grant guidelines and agree to the conditions as stipulated by this grant.</w:t>
      </w:r>
      <w:r w:rsidR="008F5682" w:rsidRPr="0061666A">
        <w:rPr>
          <w:rFonts w:asciiTheme="majorHAnsi" w:eastAsia="Calibri" w:hAnsiTheme="majorHAnsi" w:cstheme="majorHAnsi"/>
          <w:color w:val="000000"/>
          <w:sz w:val="22"/>
          <w:szCs w:val="22"/>
          <w:lang w:val="en-US" w:eastAsia="en-US"/>
        </w:rPr>
        <w:t xml:space="preserve"> Receipt of applications will be acknowledged. </w:t>
      </w:r>
    </w:p>
    <w:p w14:paraId="0F44C3F9" w14:textId="77777777" w:rsidR="00B27E9F" w:rsidRPr="0061666A" w:rsidRDefault="00B27E9F" w:rsidP="00B27E9F">
      <w:pPr>
        <w:autoSpaceDE w:val="0"/>
        <w:autoSpaceDN w:val="0"/>
        <w:adjustRightInd w:val="0"/>
        <w:jc w:val="both"/>
        <w:rPr>
          <w:rFonts w:asciiTheme="majorHAnsi" w:eastAsia="Calibri" w:hAnsiTheme="majorHAnsi" w:cstheme="majorHAnsi"/>
          <w:b/>
          <w:bCs/>
          <w:i/>
          <w:iCs/>
          <w:color w:val="000000"/>
          <w:sz w:val="28"/>
          <w:lang w:val="en-US" w:eastAsia="en-US"/>
        </w:rPr>
      </w:pPr>
    </w:p>
    <w:p w14:paraId="2812255E" w14:textId="02B71385" w:rsidR="00B27E9F" w:rsidRPr="0061666A" w:rsidRDefault="00B27E9F" w:rsidP="0075240B">
      <w:pPr>
        <w:pStyle w:val="Heading4"/>
        <w:rPr>
          <w:rFonts w:asciiTheme="majorHAnsi" w:eastAsia="Calibri" w:hAnsiTheme="majorHAnsi" w:cstheme="majorHAnsi"/>
          <w:color w:val="44546A" w:themeColor="text2"/>
          <w:lang w:val="en-US" w:eastAsia="en-US"/>
        </w:rPr>
      </w:pPr>
      <w:r w:rsidRPr="0061666A">
        <w:rPr>
          <w:rFonts w:asciiTheme="majorHAnsi" w:eastAsia="Calibri" w:hAnsiTheme="majorHAnsi" w:cstheme="majorHAnsi"/>
          <w:color w:val="44546A" w:themeColor="text2"/>
        </w:rPr>
        <w:t>Selection</w:t>
      </w:r>
      <w:r w:rsidRPr="0061666A">
        <w:rPr>
          <w:rFonts w:asciiTheme="majorHAnsi" w:eastAsia="Calibri" w:hAnsiTheme="majorHAnsi" w:cstheme="majorHAnsi"/>
          <w:color w:val="44546A" w:themeColor="text2"/>
          <w:lang w:val="en-US" w:eastAsia="en-US"/>
        </w:rPr>
        <w:t xml:space="preserve"> Criteria</w:t>
      </w:r>
    </w:p>
    <w:p w14:paraId="5B304ABC"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A merit-based process will be used to select projects for financial support. All applications must meet the following selection criteria:</w:t>
      </w:r>
    </w:p>
    <w:p w14:paraId="66AFE1FD"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047DA2FF" w14:textId="1722A009" w:rsidR="00B27E9F" w:rsidRPr="0061666A" w:rsidRDefault="00B27E9F" w:rsidP="00B27E9F">
      <w:pPr>
        <w:autoSpaceDE w:val="0"/>
        <w:autoSpaceDN w:val="0"/>
        <w:adjustRightInd w:val="0"/>
        <w:jc w:val="both"/>
        <w:rPr>
          <w:rFonts w:asciiTheme="majorHAnsi" w:eastAsia="Calibri" w:hAnsiTheme="majorHAnsi" w:cstheme="majorHAnsi"/>
          <w:b/>
          <w:bCs/>
          <w:i/>
          <w:i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 xml:space="preserve">1. </w:t>
      </w:r>
      <w:r w:rsidRPr="0061666A">
        <w:rPr>
          <w:rFonts w:asciiTheme="majorHAnsi" w:eastAsia="Calibri" w:hAnsiTheme="majorHAnsi" w:cstheme="majorHAnsi"/>
          <w:b/>
          <w:bCs/>
          <w:i/>
          <w:iCs/>
          <w:color w:val="000000"/>
          <w:sz w:val="22"/>
          <w:szCs w:val="22"/>
          <w:lang w:val="en-US" w:eastAsia="en-US"/>
        </w:rPr>
        <w:t>T</w:t>
      </w:r>
      <w:r w:rsidR="00323FAE" w:rsidRPr="0061666A">
        <w:rPr>
          <w:rFonts w:asciiTheme="majorHAnsi" w:eastAsia="Calibri" w:hAnsiTheme="majorHAnsi" w:cstheme="majorHAnsi"/>
          <w:b/>
          <w:bCs/>
          <w:i/>
          <w:iCs/>
          <w:color w:val="000000"/>
          <w:sz w:val="22"/>
          <w:szCs w:val="22"/>
          <w:lang w:val="en-US" w:eastAsia="en-US"/>
        </w:rPr>
        <w:t>he proposed project</w:t>
      </w:r>
      <w:r w:rsidR="001648E2" w:rsidRPr="0061666A">
        <w:rPr>
          <w:rFonts w:asciiTheme="majorHAnsi" w:eastAsia="Calibri" w:hAnsiTheme="majorHAnsi" w:cstheme="majorHAnsi"/>
          <w:b/>
          <w:bCs/>
          <w:i/>
          <w:iCs/>
          <w:color w:val="000000"/>
          <w:sz w:val="22"/>
          <w:szCs w:val="22"/>
          <w:lang w:val="en-US" w:eastAsia="en-US"/>
        </w:rPr>
        <w:t xml:space="preserve"> must align with the NT Science Engagement Priorities. </w:t>
      </w:r>
      <w:r w:rsidR="00BA6F7B" w:rsidRPr="0061666A">
        <w:rPr>
          <w:rFonts w:asciiTheme="majorHAnsi" w:eastAsia="Calibri" w:hAnsiTheme="majorHAnsi" w:cstheme="majorHAnsi"/>
          <w:b/>
          <w:bCs/>
          <w:i/>
          <w:iCs/>
          <w:color w:val="000000"/>
          <w:sz w:val="22"/>
          <w:szCs w:val="22"/>
          <w:lang w:val="en-US" w:eastAsia="en-US"/>
        </w:rPr>
        <w:t xml:space="preserve">Priority is given to projects that </w:t>
      </w:r>
      <w:r w:rsidR="001648E2" w:rsidRPr="0061666A">
        <w:rPr>
          <w:rFonts w:asciiTheme="majorHAnsi" w:eastAsia="Calibri" w:hAnsiTheme="majorHAnsi" w:cstheme="majorHAnsi"/>
          <w:b/>
          <w:bCs/>
          <w:i/>
          <w:iCs/>
          <w:color w:val="000000"/>
          <w:sz w:val="22"/>
          <w:szCs w:val="22"/>
          <w:lang w:val="en-US" w:eastAsia="en-US"/>
        </w:rPr>
        <w:t xml:space="preserve">are innovative, reach key audiences, and </w:t>
      </w:r>
      <w:r w:rsidR="00B04712" w:rsidRPr="0061666A">
        <w:rPr>
          <w:rFonts w:asciiTheme="majorHAnsi" w:eastAsia="Calibri" w:hAnsiTheme="majorHAnsi" w:cstheme="majorHAnsi"/>
          <w:b/>
          <w:bCs/>
          <w:i/>
          <w:iCs/>
          <w:color w:val="000000"/>
          <w:sz w:val="22"/>
          <w:szCs w:val="22"/>
          <w:lang w:val="en-US" w:eastAsia="en-US"/>
        </w:rPr>
        <w:t>meet multiple priorities</w:t>
      </w:r>
    </w:p>
    <w:p w14:paraId="7AA9F71A" w14:textId="77777777" w:rsidR="00D60066" w:rsidRPr="0061666A" w:rsidRDefault="00D60066" w:rsidP="001648E2">
      <w:pPr>
        <w:autoSpaceDE w:val="0"/>
        <w:autoSpaceDN w:val="0"/>
        <w:adjustRightInd w:val="0"/>
        <w:rPr>
          <w:rFonts w:asciiTheme="majorHAnsi" w:hAnsiTheme="majorHAnsi" w:cstheme="majorHAnsi"/>
          <w:color w:val="000000"/>
        </w:rPr>
      </w:pPr>
    </w:p>
    <w:p w14:paraId="65799A5A" w14:textId="59894DC4" w:rsidR="00D60066" w:rsidRPr="0061666A" w:rsidRDefault="00D60066" w:rsidP="00D60066">
      <w:pPr>
        <w:autoSpaceDE w:val="0"/>
        <w:autoSpaceDN w:val="0"/>
        <w:adjustRightInd w:val="0"/>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NT Science Engagement priorities:</w:t>
      </w:r>
    </w:p>
    <w:p w14:paraId="05235CEB" w14:textId="77777777" w:rsidR="00D60066" w:rsidRPr="0061666A" w:rsidRDefault="00D60066" w:rsidP="00D60066">
      <w:pPr>
        <w:pStyle w:val="ListParagraph"/>
        <w:numPr>
          <w:ilvl w:val="0"/>
          <w:numId w:val="31"/>
        </w:numPr>
        <w:spacing w:after="240"/>
        <w:rPr>
          <w:rFonts w:asciiTheme="majorHAnsi" w:hAnsiTheme="majorHAnsi" w:cstheme="majorHAnsi"/>
        </w:rPr>
      </w:pPr>
      <w:r w:rsidRPr="0061666A">
        <w:rPr>
          <w:rFonts w:asciiTheme="majorHAnsi" w:hAnsiTheme="majorHAnsi" w:cstheme="majorHAnsi"/>
        </w:rPr>
        <w:t xml:space="preserve">Increase cooperation between </w:t>
      </w:r>
      <w:proofErr w:type="spellStart"/>
      <w:r w:rsidRPr="0061666A">
        <w:rPr>
          <w:rFonts w:asciiTheme="majorHAnsi" w:hAnsiTheme="majorHAnsi" w:cstheme="majorHAnsi"/>
        </w:rPr>
        <w:t>organisations</w:t>
      </w:r>
      <w:proofErr w:type="spellEnd"/>
      <w:r w:rsidRPr="0061666A">
        <w:rPr>
          <w:rFonts w:asciiTheme="majorHAnsi" w:hAnsiTheme="majorHAnsi" w:cstheme="majorHAnsi"/>
        </w:rPr>
        <w:t xml:space="preserve"> and individuals involved in science engagement in the Northern Territory. </w:t>
      </w:r>
    </w:p>
    <w:p w14:paraId="38B05E44" w14:textId="77777777" w:rsidR="00D60066" w:rsidRPr="0061666A" w:rsidRDefault="00D60066" w:rsidP="00D60066">
      <w:pPr>
        <w:pStyle w:val="ListParagraph"/>
        <w:numPr>
          <w:ilvl w:val="0"/>
          <w:numId w:val="31"/>
        </w:numPr>
        <w:spacing w:after="240"/>
        <w:rPr>
          <w:rFonts w:asciiTheme="majorHAnsi" w:hAnsiTheme="majorHAnsi" w:cstheme="majorHAnsi"/>
        </w:rPr>
      </w:pPr>
      <w:r w:rsidRPr="0061666A">
        <w:rPr>
          <w:rFonts w:asciiTheme="majorHAnsi" w:hAnsiTheme="majorHAnsi" w:cstheme="majorHAnsi"/>
        </w:rPr>
        <w:t>Drive authentic partnerships.</w:t>
      </w:r>
    </w:p>
    <w:p w14:paraId="611D27B3" w14:textId="77777777" w:rsidR="00D60066" w:rsidRPr="0061666A" w:rsidRDefault="00D60066" w:rsidP="00D60066">
      <w:pPr>
        <w:pStyle w:val="ListParagraph"/>
        <w:numPr>
          <w:ilvl w:val="0"/>
          <w:numId w:val="31"/>
        </w:numPr>
        <w:spacing w:after="240"/>
        <w:rPr>
          <w:rFonts w:asciiTheme="majorHAnsi" w:hAnsiTheme="majorHAnsi" w:cstheme="majorHAnsi"/>
        </w:rPr>
      </w:pPr>
      <w:r w:rsidRPr="0061666A">
        <w:rPr>
          <w:rFonts w:asciiTheme="majorHAnsi" w:hAnsiTheme="majorHAnsi" w:cstheme="majorHAnsi"/>
        </w:rPr>
        <w:t>Increase STEM capacity and sharing of best practice.</w:t>
      </w:r>
    </w:p>
    <w:p w14:paraId="3688E56E" w14:textId="77777777" w:rsidR="00D60066" w:rsidRPr="0061666A" w:rsidRDefault="00D60066" w:rsidP="00D60066">
      <w:pPr>
        <w:pStyle w:val="ListParagraph"/>
        <w:numPr>
          <w:ilvl w:val="0"/>
          <w:numId w:val="31"/>
        </w:numPr>
        <w:spacing w:after="240"/>
        <w:rPr>
          <w:rFonts w:asciiTheme="majorHAnsi" w:hAnsiTheme="majorHAnsi" w:cstheme="majorHAnsi"/>
        </w:rPr>
      </w:pPr>
      <w:r w:rsidRPr="0061666A">
        <w:rPr>
          <w:rFonts w:asciiTheme="majorHAnsi" w:hAnsiTheme="majorHAnsi" w:cstheme="majorHAnsi"/>
        </w:rPr>
        <w:t>Improve diversity of STEM engagement, with particular focus on first nations participation.</w:t>
      </w:r>
    </w:p>
    <w:p w14:paraId="3CD679EA" w14:textId="77777777" w:rsidR="00D60066" w:rsidRPr="0061666A" w:rsidRDefault="00D60066" w:rsidP="00D60066">
      <w:pPr>
        <w:pStyle w:val="ListParagraph"/>
        <w:numPr>
          <w:ilvl w:val="0"/>
          <w:numId w:val="31"/>
        </w:numPr>
        <w:autoSpaceDE w:val="0"/>
        <w:autoSpaceDN w:val="0"/>
        <w:adjustRightInd w:val="0"/>
        <w:rPr>
          <w:rFonts w:asciiTheme="majorHAnsi" w:hAnsiTheme="majorHAnsi" w:cstheme="majorHAnsi"/>
          <w:color w:val="000000"/>
        </w:rPr>
      </w:pPr>
      <w:r w:rsidRPr="0061666A">
        <w:rPr>
          <w:rFonts w:asciiTheme="majorHAnsi" w:hAnsiTheme="majorHAnsi" w:cstheme="majorHAnsi"/>
        </w:rPr>
        <w:t>Inspire and strengthened innovation and engagement with STEM in the rural and remote areas.</w:t>
      </w:r>
    </w:p>
    <w:p w14:paraId="53DE4772" w14:textId="77777777" w:rsidR="00D60066" w:rsidRPr="0061666A" w:rsidRDefault="00D60066"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0D03A01E" w14:textId="77777777" w:rsidR="004E059A" w:rsidRPr="0061666A" w:rsidRDefault="004E059A"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7AB1EC03" w14:textId="77777777" w:rsidR="00B27E9F" w:rsidRPr="0061666A" w:rsidRDefault="00B27E9F" w:rsidP="00B27E9F">
      <w:pPr>
        <w:autoSpaceDE w:val="0"/>
        <w:autoSpaceDN w:val="0"/>
        <w:adjustRightInd w:val="0"/>
        <w:jc w:val="both"/>
        <w:rPr>
          <w:rFonts w:asciiTheme="majorHAnsi" w:eastAsia="Calibri" w:hAnsiTheme="majorHAnsi" w:cstheme="majorHAnsi"/>
          <w:b/>
          <w:bCs/>
          <w:i/>
          <w:i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 xml:space="preserve">2. </w:t>
      </w:r>
      <w:r w:rsidRPr="0061666A">
        <w:rPr>
          <w:rFonts w:asciiTheme="majorHAnsi" w:eastAsia="Calibri" w:hAnsiTheme="majorHAnsi" w:cstheme="majorHAnsi"/>
          <w:b/>
          <w:bCs/>
          <w:i/>
          <w:iCs/>
          <w:color w:val="000000"/>
          <w:sz w:val="22"/>
          <w:szCs w:val="22"/>
          <w:lang w:val="en-US" w:eastAsia="en-US"/>
        </w:rPr>
        <w:t>Target/Reach</w:t>
      </w:r>
    </w:p>
    <w:p w14:paraId="16B82315"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Proposals should indicate the </w:t>
      </w:r>
      <w:r w:rsidRPr="0061666A">
        <w:rPr>
          <w:rFonts w:asciiTheme="majorHAnsi" w:eastAsia="Calibri" w:hAnsiTheme="majorHAnsi" w:cstheme="majorHAnsi"/>
          <w:b/>
          <w:bCs/>
          <w:color w:val="000000"/>
          <w:sz w:val="22"/>
          <w:szCs w:val="22"/>
          <w:lang w:val="en-US" w:eastAsia="en-US"/>
        </w:rPr>
        <w:t>geographical and institutional reach</w:t>
      </w:r>
      <w:r w:rsidRPr="0061666A">
        <w:rPr>
          <w:rFonts w:asciiTheme="majorHAnsi" w:eastAsia="Calibri" w:hAnsiTheme="majorHAnsi" w:cstheme="majorHAnsi"/>
          <w:color w:val="000000"/>
          <w:sz w:val="22"/>
          <w:szCs w:val="22"/>
          <w:lang w:val="en-US" w:eastAsia="en-US"/>
        </w:rPr>
        <w:t>.</w:t>
      </w:r>
    </w:p>
    <w:p w14:paraId="31269700"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307BA195" w14:textId="57162C0D" w:rsidR="00B27E9F" w:rsidRPr="0061666A" w:rsidRDefault="00B27E9F" w:rsidP="00B27E9F">
      <w:pPr>
        <w:autoSpaceDE w:val="0"/>
        <w:autoSpaceDN w:val="0"/>
        <w:adjustRightInd w:val="0"/>
        <w:jc w:val="both"/>
        <w:rPr>
          <w:rFonts w:asciiTheme="majorHAnsi" w:eastAsia="Calibri" w:hAnsiTheme="majorHAnsi" w:cstheme="majorHAnsi"/>
          <w:b/>
          <w:bCs/>
          <w:i/>
          <w:i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 xml:space="preserve">3. </w:t>
      </w:r>
      <w:r w:rsidR="006850CE" w:rsidRPr="0061666A">
        <w:rPr>
          <w:rFonts w:asciiTheme="majorHAnsi" w:eastAsia="Calibri" w:hAnsiTheme="majorHAnsi" w:cstheme="majorHAnsi"/>
          <w:b/>
          <w:bCs/>
          <w:i/>
          <w:iCs/>
          <w:color w:val="000000"/>
          <w:sz w:val="22"/>
          <w:szCs w:val="22"/>
          <w:lang w:val="en-US" w:eastAsia="en-US"/>
        </w:rPr>
        <w:t>Please give a detailed timeline including expected project completion date.</w:t>
      </w:r>
    </w:p>
    <w:p w14:paraId="11F2AF04" w14:textId="674B9183" w:rsidR="00B27E9F" w:rsidRPr="0061666A" w:rsidRDefault="00E15B56" w:rsidP="00E15B56">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Will there be an event? if </w:t>
      </w:r>
      <w:proofErr w:type="gramStart"/>
      <w:r w:rsidRPr="0061666A">
        <w:rPr>
          <w:rFonts w:asciiTheme="majorHAnsi" w:eastAsia="Calibri" w:hAnsiTheme="majorHAnsi" w:cstheme="majorHAnsi"/>
          <w:color w:val="000000"/>
          <w:sz w:val="22"/>
          <w:szCs w:val="22"/>
          <w:lang w:val="en-US" w:eastAsia="en-US"/>
        </w:rPr>
        <w:t>so</w:t>
      </w:r>
      <w:proofErr w:type="gramEnd"/>
      <w:r w:rsidRPr="0061666A">
        <w:rPr>
          <w:rFonts w:asciiTheme="majorHAnsi" w:eastAsia="Calibri" w:hAnsiTheme="majorHAnsi" w:cstheme="majorHAnsi"/>
          <w:color w:val="000000"/>
          <w:sz w:val="22"/>
          <w:szCs w:val="22"/>
          <w:lang w:val="en-US" w:eastAsia="en-US"/>
        </w:rPr>
        <w:t xml:space="preserve"> give proposed dates. Projects may happen at any time between April 2024 and December 2026 outside of Science Week. Please indicate expected project completion date. </w:t>
      </w:r>
      <w:r w:rsidR="00E41895" w:rsidRPr="0061666A">
        <w:rPr>
          <w:rFonts w:asciiTheme="majorHAnsi" w:eastAsia="Calibri" w:hAnsiTheme="majorHAnsi" w:cstheme="majorHAnsi"/>
          <w:color w:val="000000"/>
          <w:sz w:val="22"/>
          <w:szCs w:val="22"/>
          <w:lang w:val="en-US" w:eastAsia="en-US"/>
        </w:rPr>
        <w:t xml:space="preserve"> </w:t>
      </w:r>
    </w:p>
    <w:p w14:paraId="2630F6C9"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3F7837B0" w14:textId="77777777" w:rsidR="00B27E9F" w:rsidRPr="0061666A" w:rsidRDefault="00B27E9F" w:rsidP="00B27E9F">
      <w:pPr>
        <w:autoSpaceDE w:val="0"/>
        <w:autoSpaceDN w:val="0"/>
        <w:adjustRightInd w:val="0"/>
        <w:jc w:val="both"/>
        <w:rPr>
          <w:rFonts w:asciiTheme="majorHAnsi" w:eastAsia="Calibri" w:hAnsiTheme="majorHAnsi" w:cstheme="majorHAnsi"/>
          <w:b/>
          <w:bCs/>
          <w:i/>
          <w:i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 xml:space="preserve">4. </w:t>
      </w:r>
      <w:r w:rsidRPr="0061666A">
        <w:rPr>
          <w:rFonts w:asciiTheme="majorHAnsi" w:eastAsia="Calibri" w:hAnsiTheme="majorHAnsi" w:cstheme="majorHAnsi"/>
          <w:b/>
          <w:bCs/>
          <w:i/>
          <w:iCs/>
          <w:color w:val="000000"/>
          <w:sz w:val="22"/>
          <w:szCs w:val="22"/>
          <w:lang w:val="en-US" w:eastAsia="en-US"/>
        </w:rPr>
        <w:t>The project must be innovative and value for money.</w:t>
      </w:r>
    </w:p>
    <w:p w14:paraId="01FD3D66" w14:textId="669F524C" w:rsidR="00B27E9F" w:rsidRPr="0061666A" w:rsidRDefault="00E15B56"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Inspired NT</w:t>
      </w:r>
      <w:r w:rsidR="00B27E9F" w:rsidRPr="0061666A">
        <w:rPr>
          <w:rFonts w:asciiTheme="majorHAnsi" w:eastAsia="Calibri" w:hAnsiTheme="majorHAnsi" w:cstheme="majorHAnsi"/>
          <w:color w:val="000000"/>
          <w:sz w:val="22"/>
          <w:szCs w:val="22"/>
          <w:lang w:val="en-US" w:eastAsia="en-US"/>
        </w:rPr>
        <w:t xml:space="preserve"> are particularly interested in proposals that </w:t>
      </w:r>
      <w:r w:rsidR="00B27E9F" w:rsidRPr="0061666A">
        <w:rPr>
          <w:rFonts w:asciiTheme="majorHAnsi" w:eastAsia="Calibri" w:hAnsiTheme="majorHAnsi" w:cstheme="majorHAnsi"/>
          <w:b/>
          <w:color w:val="000000"/>
          <w:sz w:val="22"/>
          <w:szCs w:val="22"/>
          <w:lang w:val="en-US" w:eastAsia="en-US"/>
        </w:rPr>
        <w:t>have a</w:t>
      </w:r>
      <w:r w:rsidR="00B27E9F" w:rsidRPr="0061666A">
        <w:rPr>
          <w:rFonts w:asciiTheme="majorHAnsi" w:eastAsia="Calibri" w:hAnsiTheme="majorHAnsi" w:cstheme="majorHAnsi"/>
          <w:color w:val="000000"/>
          <w:sz w:val="22"/>
          <w:szCs w:val="22"/>
          <w:lang w:val="en-US" w:eastAsia="en-US"/>
        </w:rPr>
        <w:t xml:space="preserve"> </w:t>
      </w:r>
      <w:r w:rsidR="00B27E9F" w:rsidRPr="0061666A">
        <w:rPr>
          <w:rFonts w:asciiTheme="majorHAnsi" w:eastAsia="Calibri" w:hAnsiTheme="majorHAnsi" w:cstheme="majorHAnsi"/>
          <w:b/>
          <w:color w:val="000000"/>
          <w:sz w:val="22"/>
          <w:szCs w:val="22"/>
          <w:lang w:val="en-US" w:eastAsia="en-US"/>
        </w:rPr>
        <w:t>new or refreshing approach</w:t>
      </w:r>
      <w:r w:rsidR="00B27E9F" w:rsidRPr="0061666A">
        <w:rPr>
          <w:rFonts w:asciiTheme="majorHAnsi" w:eastAsia="Calibri" w:hAnsiTheme="majorHAnsi" w:cstheme="majorHAnsi"/>
          <w:color w:val="000000"/>
          <w:sz w:val="22"/>
          <w:szCs w:val="22"/>
          <w:lang w:val="en-US" w:eastAsia="en-US"/>
        </w:rPr>
        <w:t xml:space="preserve"> to meeting th</w:t>
      </w:r>
      <w:r w:rsidRPr="0061666A">
        <w:rPr>
          <w:rFonts w:asciiTheme="majorHAnsi" w:eastAsia="Calibri" w:hAnsiTheme="majorHAnsi" w:cstheme="majorHAnsi"/>
          <w:color w:val="000000"/>
          <w:sz w:val="22"/>
          <w:szCs w:val="22"/>
          <w:lang w:val="en-US" w:eastAsia="en-US"/>
        </w:rPr>
        <w:t>e NT Science Communication Priorities</w:t>
      </w:r>
      <w:r w:rsidR="00B27E9F" w:rsidRPr="0061666A">
        <w:rPr>
          <w:rFonts w:asciiTheme="majorHAnsi" w:eastAsia="Calibri" w:hAnsiTheme="majorHAnsi" w:cstheme="majorHAnsi"/>
          <w:color w:val="000000"/>
          <w:sz w:val="22"/>
          <w:szCs w:val="22"/>
          <w:lang w:val="en-US" w:eastAsia="en-US"/>
        </w:rPr>
        <w:t xml:space="preserve"> and achieving value for money.</w:t>
      </w:r>
    </w:p>
    <w:p w14:paraId="6B291917"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22B4798D" w14:textId="77777777" w:rsidR="00B27E9F" w:rsidRPr="0061666A" w:rsidRDefault="00B27E9F" w:rsidP="00B27E9F">
      <w:pPr>
        <w:autoSpaceDE w:val="0"/>
        <w:autoSpaceDN w:val="0"/>
        <w:adjustRightInd w:val="0"/>
        <w:jc w:val="both"/>
        <w:rPr>
          <w:rFonts w:asciiTheme="majorHAnsi" w:eastAsia="Calibri" w:hAnsiTheme="majorHAnsi" w:cstheme="majorHAnsi"/>
          <w:b/>
          <w:bCs/>
          <w:i/>
          <w:i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 xml:space="preserve">5. </w:t>
      </w:r>
      <w:r w:rsidRPr="0061666A">
        <w:rPr>
          <w:rFonts w:asciiTheme="majorHAnsi" w:eastAsia="Calibri" w:hAnsiTheme="majorHAnsi" w:cstheme="majorHAnsi"/>
          <w:b/>
          <w:bCs/>
          <w:i/>
          <w:iCs/>
          <w:color w:val="000000"/>
          <w:sz w:val="22"/>
          <w:szCs w:val="22"/>
          <w:lang w:val="en-US" w:eastAsia="en-US"/>
        </w:rPr>
        <w:t>The project must detail the overall budget.</w:t>
      </w:r>
    </w:p>
    <w:p w14:paraId="425E8DC4" w14:textId="548FABEF"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A budget including details of finance or other resources provided by the applicant’s </w:t>
      </w:r>
      <w:proofErr w:type="spellStart"/>
      <w:r w:rsidRPr="0061666A">
        <w:rPr>
          <w:rFonts w:asciiTheme="majorHAnsi" w:eastAsia="Calibri" w:hAnsiTheme="majorHAnsi" w:cstheme="majorHAnsi"/>
          <w:color w:val="000000"/>
          <w:sz w:val="22"/>
          <w:szCs w:val="22"/>
          <w:lang w:val="en-US" w:eastAsia="en-US"/>
        </w:rPr>
        <w:t>organisation</w:t>
      </w:r>
      <w:proofErr w:type="spellEnd"/>
      <w:r w:rsidRPr="0061666A">
        <w:rPr>
          <w:rFonts w:asciiTheme="majorHAnsi" w:eastAsia="Calibri" w:hAnsiTheme="majorHAnsi" w:cstheme="majorHAnsi"/>
          <w:color w:val="000000"/>
          <w:sz w:val="22"/>
          <w:szCs w:val="22"/>
          <w:lang w:val="en-US" w:eastAsia="en-US"/>
        </w:rPr>
        <w:t xml:space="preserve"> and other </w:t>
      </w:r>
      <w:proofErr w:type="spellStart"/>
      <w:r w:rsidRPr="0061666A">
        <w:rPr>
          <w:rFonts w:asciiTheme="majorHAnsi" w:eastAsia="Calibri" w:hAnsiTheme="majorHAnsi" w:cstheme="majorHAnsi"/>
          <w:color w:val="000000"/>
          <w:sz w:val="22"/>
          <w:szCs w:val="22"/>
          <w:lang w:val="en-US" w:eastAsia="en-US"/>
        </w:rPr>
        <w:t>organisations</w:t>
      </w:r>
      <w:proofErr w:type="spellEnd"/>
      <w:r w:rsidRPr="0061666A">
        <w:rPr>
          <w:rFonts w:asciiTheme="majorHAnsi" w:eastAsia="Calibri" w:hAnsiTheme="majorHAnsi" w:cstheme="majorHAnsi"/>
          <w:color w:val="000000"/>
          <w:sz w:val="22"/>
          <w:szCs w:val="22"/>
          <w:lang w:val="en-US" w:eastAsia="en-US"/>
        </w:rPr>
        <w:t xml:space="preserve"> should be included.</w:t>
      </w:r>
    </w:p>
    <w:p w14:paraId="2C54FB3A" w14:textId="77777777" w:rsidR="005C231B" w:rsidRPr="0061666A" w:rsidRDefault="005C231B" w:rsidP="00B27E9F">
      <w:pPr>
        <w:autoSpaceDE w:val="0"/>
        <w:autoSpaceDN w:val="0"/>
        <w:adjustRightInd w:val="0"/>
        <w:jc w:val="both"/>
        <w:rPr>
          <w:rFonts w:asciiTheme="majorHAnsi" w:eastAsia="Calibri" w:hAnsiTheme="majorHAnsi" w:cstheme="majorHAnsi"/>
          <w:b/>
          <w:bCs/>
          <w:i/>
          <w:iCs/>
          <w:color w:val="E36C0A"/>
          <w:sz w:val="28"/>
          <w:szCs w:val="22"/>
          <w:lang w:val="en-US" w:eastAsia="en-US"/>
        </w:rPr>
      </w:pPr>
    </w:p>
    <w:p w14:paraId="59F4BB5B" w14:textId="22699343" w:rsidR="00B27E9F" w:rsidRPr="0061666A" w:rsidRDefault="00B27E9F" w:rsidP="0075240B">
      <w:pPr>
        <w:pStyle w:val="Heading4"/>
        <w:rPr>
          <w:rFonts w:asciiTheme="majorHAnsi" w:eastAsia="Calibri" w:hAnsiTheme="majorHAnsi" w:cstheme="majorHAnsi"/>
          <w:color w:val="44546A" w:themeColor="text2"/>
          <w:lang w:val="en-US" w:eastAsia="en-US"/>
        </w:rPr>
      </w:pPr>
      <w:r w:rsidRPr="0061666A">
        <w:rPr>
          <w:rFonts w:asciiTheme="majorHAnsi" w:eastAsia="Calibri" w:hAnsiTheme="majorHAnsi" w:cstheme="majorHAnsi"/>
          <w:color w:val="44546A" w:themeColor="text2"/>
          <w:lang w:val="en-US" w:eastAsia="en-US"/>
        </w:rPr>
        <w:t>Miscellaneous</w:t>
      </w:r>
      <w:r w:rsidRPr="0061666A">
        <w:rPr>
          <w:rFonts w:asciiTheme="majorHAnsi" w:eastAsia="Calibri" w:hAnsiTheme="majorHAnsi" w:cstheme="majorHAnsi"/>
          <w:color w:val="44546A" w:themeColor="text2"/>
          <w:sz w:val="32"/>
          <w:lang w:val="en-US" w:eastAsia="en-US"/>
        </w:rPr>
        <w:t xml:space="preserve"> </w:t>
      </w:r>
      <w:r w:rsidRPr="0061666A">
        <w:rPr>
          <w:rFonts w:asciiTheme="majorHAnsi" w:eastAsia="Calibri" w:hAnsiTheme="majorHAnsi" w:cstheme="majorHAnsi"/>
          <w:color w:val="44546A" w:themeColor="text2"/>
          <w:lang w:val="en-US" w:eastAsia="en-US"/>
        </w:rPr>
        <w:t>Items</w:t>
      </w:r>
    </w:p>
    <w:p w14:paraId="1CC482C1" w14:textId="77777777" w:rsidR="00B27E9F" w:rsidRPr="0061666A"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GST and Grants</w:t>
      </w:r>
    </w:p>
    <w:p w14:paraId="39D8E0C8"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The Goods and Services Tax (GST) is generally applicable to grants. If successful in this grant round, you will need to supply the Department with your Australian Business Number (ABN) if you/your </w:t>
      </w:r>
      <w:proofErr w:type="spellStart"/>
      <w:r w:rsidRPr="0061666A">
        <w:rPr>
          <w:rFonts w:asciiTheme="majorHAnsi" w:eastAsia="Calibri" w:hAnsiTheme="majorHAnsi" w:cstheme="majorHAnsi"/>
          <w:color w:val="000000"/>
          <w:sz w:val="22"/>
          <w:szCs w:val="22"/>
          <w:lang w:val="en-US" w:eastAsia="en-US"/>
        </w:rPr>
        <w:t>organisation</w:t>
      </w:r>
      <w:proofErr w:type="spellEnd"/>
      <w:r w:rsidRPr="0061666A">
        <w:rPr>
          <w:rFonts w:asciiTheme="majorHAnsi" w:eastAsia="Calibri" w:hAnsiTheme="majorHAnsi" w:cstheme="majorHAnsi"/>
          <w:color w:val="000000"/>
          <w:sz w:val="22"/>
          <w:szCs w:val="22"/>
          <w:lang w:val="en-US" w:eastAsia="en-US"/>
        </w:rPr>
        <w:t xml:space="preserve"> has a gross income that exceeds $50,000 pa (for profit) or $100, 000 (not for profit). It is your responsibility to check with the Australian Taxation Office on this matter to ensure that you have an ABN. </w:t>
      </w:r>
    </w:p>
    <w:p w14:paraId="50343B1D"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7ECC94EF" w14:textId="77777777" w:rsidR="00B27E9F" w:rsidRPr="0061666A"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Public Liability</w:t>
      </w:r>
    </w:p>
    <w:p w14:paraId="097A8705" w14:textId="2D883780"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The grant recipient shall </w:t>
      </w:r>
      <w:proofErr w:type="gramStart"/>
      <w:r w:rsidRPr="0061666A">
        <w:rPr>
          <w:rFonts w:asciiTheme="majorHAnsi" w:eastAsia="Calibri" w:hAnsiTheme="majorHAnsi" w:cstheme="majorHAnsi"/>
          <w:color w:val="000000"/>
          <w:sz w:val="22"/>
          <w:szCs w:val="22"/>
          <w:lang w:val="en-US" w:eastAsia="en-US"/>
        </w:rPr>
        <w:t>effect</w:t>
      </w:r>
      <w:proofErr w:type="gramEnd"/>
      <w:r w:rsidRPr="0061666A">
        <w:rPr>
          <w:rFonts w:asciiTheme="majorHAnsi" w:eastAsia="Calibri" w:hAnsiTheme="majorHAnsi" w:cstheme="majorHAnsi"/>
          <w:color w:val="000000"/>
          <w:sz w:val="22"/>
          <w:szCs w:val="22"/>
          <w:lang w:val="en-US" w:eastAsia="en-US"/>
        </w:rPr>
        <w:t xml:space="preserve"> and maintain insurance where applicable and</w:t>
      </w:r>
      <w:r w:rsidR="00C44A1D" w:rsidRPr="0061666A">
        <w:rPr>
          <w:rFonts w:asciiTheme="majorHAnsi" w:eastAsia="Calibri" w:hAnsiTheme="majorHAnsi" w:cstheme="majorHAnsi"/>
          <w:color w:val="000000"/>
          <w:sz w:val="22"/>
          <w:szCs w:val="22"/>
          <w:lang w:val="en-US" w:eastAsia="en-US"/>
        </w:rPr>
        <w:t>,</w:t>
      </w:r>
      <w:r w:rsidRPr="0061666A">
        <w:rPr>
          <w:rFonts w:asciiTheme="majorHAnsi" w:eastAsia="Calibri" w:hAnsiTheme="majorHAnsi" w:cstheme="majorHAnsi"/>
          <w:color w:val="000000"/>
          <w:sz w:val="22"/>
          <w:szCs w:val="22"/>
          <w:lang w:val="en-US" w:eastAsia="en-US"/>
        </w:rPr>
        <w:t xml:space="preserve"> if requested</w:t>
      </w:r>
      <w:r w:rsidR="00C44A1D" w:rsidRPr="0061666A">
        <w:rPr>
          <w:rFonts w:asciiTheme="majorHAnsi" w:eastAsia="Calibri" w:hAnsiTheme="majorHAnsi" w:cstheme="majorHAnsi"/>
          <w:color w:val="000000"/>
          <w:sz w:val="22"/>
          <w:szCs w:val="22"/>
          <w:lang w:val="en-US" w:eastAsia="en-US"/>
        </w:rPr>
        <w:t>,</w:t>
      </w:r>
      <w:r w:rsidRPr="0061666A">
        <w:rPr>
          <w:rFonts w:asciiTheme="majorHAnsi" w:eastAsia="Calibri" w:hAnsiTheme="majorHAnsi" w:cstheme="majorHAnsi"/>
          <w:color w:val="000000"/>
          <w:sz w:val="22"/>
          <w:szCs w:val="22"/>
          <w:lang w:val="en-US" w:eastAsia="en-US"/>
        </w:rPr>
        <w:t xml:space="preserve"> shall provide </w:t>
      </w:r>
      <w:r w:rsidR="00323FAE" w:rsidRPr="0061666A">
        <w:rPr>
          <w:rFonts w:asciiTheme="majorHAnsi" w:eastAsia="Calibri" w:hAnsiTheme="majorHAnsi" w:cstheme="majorHAnsi"/>
          <w:color w:val="000000"/>
          <w:sz w:val="22"/>
          <w:szCs w:val="22"/>
          <w:lang w:val="en-US" w:eastAsia="en-US"/>
        </w:rPr>
        <w:t>Inspired NT</w:t>
      </w:r>
      <w:r w:rsidRPr="0061666A">
        <w:rPr>
          <w:rFonts w:asciiTheme="majorHAnsi" w:eastAsia="Calibri" w:hAnsiTheme="majorHAnsi" w:cstheme="majorHAnsi"/>
          <w:color w:val="000000"/>
          <w:sz w:val="22"/>
          <w:szCs w:val="22"/>
          <w:lang w:val="en-US" w:eastAsia="en-US"/>
        </w:rPr>
        <w:t xml:space="preserve"> with a copy of the policy or policies as the case may be.</w:t>
      </w:r>
    </w:p>
    <w:p w14:paraId="5DC5E391" w14:textId="0BB8291D" w:rsidR="00DE3521" w:rsidRPr="0061666A" w:rsidRDefault="00DE3521"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3BF76E54" w14:textId="77777777" w:rsidR="00DE3521" w:rsidRPr="0061666A" w:rsidRDefault="00DE3521" w:rsidP="00DE3521">
      <w:pPr>
        <w:rPr>
          <w:rFonts w:asciiTheme="majorHAnsi" w:hAnsiTheme="majorHAnsi" w:cstheme="majorHAnsi"/>
        </w:rPr>
      </w:pPr>
      <w:r w:rsidRPr="0061666A">
        <w:rPr>
          <w:rFonts w:asciiTheme="majorHAnsi" w:hAnsiTheme="majorHAnsi" w:cstheme="majorHAnsi"/>
          <w:b/>
          <w:bCs/>
        </w:rPr>
        <w:t>Child</w:t>
      </w:r>
      <w:r w:rsidRPr="0061666A">
        <w:rPr>
          <w:rFonts w:asciiTheme="majorHAnsi" w:hAnsiTheme="majorHAnsi" w:cstheme="majorHAnsi"/>
        </w:rPr>
        <w:t xml:space="preserve"> </w:t>
      </w:r>
      <w:r w:rsidRPr="0061666A">
        <w:rPr>
          <w:rFonts w:asciiTheme="majorHAnsi" w:hAnsiTheme="majorHAnsi" w:cstheme="majorHAnsi"/>
          <w:b/>
          <w:bCs/>
        </w:rPr>
        <w:t>Safety</w:t>
      </w:r>
    </w:p>
    <w:p w14:paraId="1E505546" w14:textId="77777777" w:rsidR="00DE3521" w:rsidRPr="0061666A" w:rsidRDefault="00DE3521" w:rsidP="00DE3521">
      <w:pPr>
        <w:rPr>
          <w:rFonts w:asciiTheme="majorHAnsi" w:eastAsia="Calibri" w:hAnsiTheme="majorHAnsi" w:cstheme="majorHAnsi"/>
          <w:lang w:val="en-US" w:eastAsia="en-US"/>
        </w:rPr>
      </w:pPr>
      <w:r w:rsidRPr="0061666A">
        <w:rPr>
          <w:rFonts w:asciiTheme="majorHAnsi" w:eastAsia="Calibri" w:hAnsiTheme="majorHAnsi" w:cstheme="majorHAnsi"/>
          <w:lang w:val="en-US" w:eastAsia="en-US"/>
        </w:rPr>
        <w:t xml:space="preserve">The grant recipient must comply with all relevant legislation relating to the employment or engagement of Child-related Personnel in relation to the Activity, including all necessary Working with Children Checks (Ochre Cards). </w:t>
      </w:r>
    </w:p>
    <w:p w14:paraId="0AE42038" w14:textId="77777777" w:rsidR="00DE3521" w:rsidRPr="0061666A" w:rsidRDefault="00DE3521" w:rsidP="00DE3521">
      <w:pPr>
        <w:rPr>
          <w:rFonts w:asciiTheme="majorHAnsi" w:eastAsia="Calibri" w:hAnsiTheme="majorHAnsi" w:cstheme="majorHAnsi"/>
          <w:lang w:val="en-US" w:eastAsia="en-US"/>
        </w:rPr>
      </w:pPr>
      <w:r w:rsidRPr="0061666A">
        <w:rPr>
          <w:rFonts w:asciiTheme="majorHAnsi" w:eastAsia="Calibri" w:hAnsiTheme="majorHAnsi" w:cstheme="majorHAnsi"/>
          <w:lang w:val="en-US" w:eastAsia="en-US"/>
        </w:rPr>
        <w:t xml:space="preserve">The grant recipient must comply with the  </w:t>
      </w:r>
      <w:hyperlink r:id="rId9" w:history="1">
        <w:r w:rsidRPr="0061666A">
          <w:rPr>
            <w:rStyle w:val="Hyperlink"/>
            <w:rFonts w:asciiTheme="majorHAnsi" w:eastAsia="Calibri" w:hAnsiTheme="majorHAnsi" w:cstheme="majorHAnsi"/>
            <w:sz w:val="22"/>
            <w:szCs w:val="22"/>
            <w:lang w:val="en-US" w:eastAsia="en-US"/>
          </w:rPr>
          <w:t xml:space="preserve">National Principles for Child Safe </w:t>
        </w:r>
        <w:proofErr w:type="spellStart"/>
        <w:r w:rsidRPr="0061666A">
          <w:rPr>
            <w:rStyle w:val="Hyperlink"/>
            <w:rFonts w:asciiTheme="majorHAnsi" w:eastAsia="Calibri" w:hAnsiTheme="majorHAnsi" w:cstheme="majorHAnsi"/>
            <w:sz w:val="22"/>
            <w:szCs w:val="22"/>
            <w:lang w:val="en-US" w:eastAsia="en-US"/>
          </w:rPr>
          <w:t>Organisations</w:t>
        </w:r>
        <w:proofErr w:type="spellEnd"/>
        <w:r w:rsidRPr="0061666A">
          <w:rPr>
            <w:rStyle w:val="Hyperlink"/>
            <w:rFonts w:asciiTheme="majorHAnsi" w:eastAsia="Calibri" w:hAnsiTheme="majorHAnsi" w:cstheme="majorHAnsi"/>
            <w:sz w:val="22"/>
            <w:szCs w:val="22"/>
            <w:lang w:val="en-US" w:eastAsia="en-US"/>
          </w:rPr>
          <w:t>.</w:t>
        </w:r>
      </w:hyperlink>
    </w:p>
    <w:p w14:paraId="3C9A7766"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0CE360D2" w14:textId="77777777" w:rsidR="00B27E9F" w:rsidRPr="0061666A"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Activities that will not be funded</w:t>
      </w:r>
    </w:p>
    <w:p w14:paraId="0A0606D3" w14:textId="4C02F0D6"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Given the limited availability of funding, only those costs which are directly involved in the relevant project, can be supported. Infrastructure and support costs such as general administration </w:t>
      </w:r>
      <w:proofErr w:type="gramStart"/>
      <w:r w:rsidRPr="0061666A">
        <w:rPr>
          <w:rFonts w:asciiTheme="majorHAnsi" w:eastAsia="Calibri" w:hAnsiTheme="majorHAnsi" w:cstheme="majorHAnsi"/>
          <w:color w:val="000000"/>
          <w:sz w:val="22"/>
          <w:szCs w:val="22"/>
          <w:lang w:val="en-US" w:eastAsia="en-US"/>
        </w:rPr>
        <w:t>are</w:t>
      </w:r>
      <w:proofErr w:type="gramEnd"/>
      <w:r w:rsidRPr="0061666A">
        <w:rPr>
          <w:rFonts w:asciiTheme="majorHAnsi" w:eastAsia="Calibri" w:hAnsiTheme="majorHAnsi" w:cstheme="majorHAnsi"/>
          <w:color w:val="000000"/>
          <w:sz w:val="22"/>
          <w:szCs w:val="22"/>
          <w:lang w:val="en-US" w:eastAsia="en-US"/>
        </w:rPr>
        <w:t xml:space="preserve"> the responsibility of the applicant. Research projects will not be funded</w:t>
      </w:r>
      <w:r w:rsidR="00CC548A" w:rsidRPr="0061666A">
        <w:rPr>
          <w:rFonts w:asciiTheme="majorHAnsi" w:eastAsia="Calibri" w:hAnsiTheme="majorHAnsi" w:cstheme="majorHAnsi"/>
          <w:color w:val="000000"/>
          <w:sz w:val="22"/>
          <w:szCs w:val="22"/>
          <w:lang w:val="en-US" w:eastAsia="en-US"/>
        </w:rPr>
        <w:t>.</w:t>
      </w:r>
      <w:r w:rsidR="000A0F7F" w:rsidRPr="0061666A">
        <w:rPr>
          <w:rFonts w:asciiTheme="majorHAnsi" w:eastAsia="Calibri" w:hAnsiTheme="majorHAnsi" w:cstheme="majorHAnsi"/>
          <w:color w:val="000000"/>
          <w:sz w:val="22"/>
          <w:szCs w:val="22"/>
          <w:lang w:val="en-US" w:eastAsia="en-US"/>
        </w:rPr>
        <w:t xml:space="preserve"> </w:t>
      </w:r>
    </w:p>
    <w:p w14:paraId="2440786A" w14:textId="6370F962"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1FB86902" w14:textId="789D5227" w:rsidR="008F5682" w:rsidRPr="0061666A" w:rsidRDefault="008F5682" w:rsidP="008F5682">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Production of Online and Physical Materials</w:t>
      </w:r>
      <w:r w:rsidR="00CC548A" w:rsidRPr="0061666A">
        <w:rPr>
          <w:rFonts w:asciiTheme="majorHAnsi" w:eastAsia="Calibri" w:hAnsiTheme="majorHAnsi" w:cstheme="majorHAnsi"/>
          <w:b/>
          <w:bCs/>
          <w:color w:val="000000"/>
          <w:sz w:val="22"/>
          <w:szCs w:val="22"/>
          <w:lang w:val="en-US" w:eastAsia="en-US"/>
        </w:rPr>
        <w:t>:</w:t>
      </w:r>
    </w:p>
    <w:p w14:paraId="00A13371" w14:textId="2AC675E7" w:rsidR="008F5682" w:rsidRPr="0061666A" w:rsidRDefault="008F5682" w:rsidP="008F5682">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Online material is content that can be made available on the internet such as websites, </w:t>
      </w:r>
      <w:proofErr w:type="gramStart"/>
      <w:r w:rsidRPr="0061666A">
        <w:rPr>
          <w:rFonts w:asciiTheme="majorHAnsi" w:eastAsia="Calibri" w:hAnsiTheme="majorHAnsi" w:cstheme="majorHAnsi"/>
          <w:color w:val="000000"/>
          <w:sz w:val="22"/>
          <w:szCs w:val="22"/>
          <w:lang w:val="en-US" w:eastAsia="en-US"/>
        </w:rPr>
        <w:t>videos</w:t>
      </w:r>
      <w:proofErr w:type="gramEnd"/>
      <w:r w:rsidRPr="0061666A">
        <w:rPr>
          <w:rFonts w:asciiTheme="majorHAnsi" w:eastAsia="Calibri" w:hAnsiTheme="majorHAnsi" w:cstheme="majorHAnsi"/>
          <w:color w:val="000000"/>
          <w:sz w:val="22"/>
          <w:szCs w:val="22"/>
          <w:lang w:val="en-US" w:eastAsia="en-US"/>
        </w:rPr>
        <w:t xml:space="preserve"> and live/recorded talks. The production of physical materials such as books, pamphlets, arts projects (paintings, sculptures etc.) with a clear STEM link as well as science kits (STEM materials that families can use at home) will be also considered. Project applications with a focus on indigenous science and technology are highly recommended. </w:t>
      </w:r>
    </w:p>
    <w:p w14:paraId="433F34FE" w14:textId="77777777" w:rsidR="008F5682" w:rsidRPr="0061666A" w:rsidRDefault="008F5682" w:rsidP="008F5682">
      <w:pPr>
        <w:autoSpaceDE w:val="0"/>
        <w:autoSpaceDN w:val="0"/>
        <w:adjustRightInd w:val="0"/>
        <w:jc w:val="both"/>
        <w:rPr>
          <w:rFonts w:asciiTheme="majorHAnsi" w:eastAsia="Calibri" w:hAnsiTheme="majorHAnsi" w:cstheme="majorHAnsi"/>
          <w:color w:val="000000"/>
          <w:sz w:val="22"/>
          <w:szCs w:val="22"/>
          <w:lang w:val="en-US" w:eastAsia="en-US"/>
        </w:rPr>
      </w:pPr>
    </w:p>
    <w:p w14:paraId="6AE0BDED" w14:textId="77777777" w:rsidR="008F5682" w:rsidRPr="0061666A" w:rsidRDefault="008F5682" w:rsidP="008F5682">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If the material needs to be distributed (e.g.: books, kits), please specify how, and include the costs in your budget. If the final product is stationary (e.g.: sculptures, paintings), please specify where it is going to be exhibited and how its message will be passed to a wider audience (e.g.: an online video explaining the STEM link). </w:t>
      </w:r>
    </w:p>
    <w:p w14:paraId="4AE3279B" w14:textId="77777777" w:rsidR="008F5682" w:rsidRPr="0061666A" w:rsidRDefault="008F5682" w:rsidP="008F5682">
      <w:pPr>
        <w:autoSpaceDE w:val="0"/>
        <w:autoSpaceDN w:val="0"/>
        <w:adjustRightInd w:val="0"/>
        <w:jc w:val="both"/>
        <w:rPr>
          <w:rFonts w:asciiTheme="majorHAnsi" w:eastAsia="Calibri" w:hAnsiTheme="majorHAnsi" w:cstheme="majorHAnsi"/>
          <w:color w:val="000000"/>
          <w:sz w:val="22"/>
          <w:szCs w:val="22"/>
          <w:lang w:val="en-US" w:eastAsia="en-US"/>
        </w:rPr>
      </w:pPr>
    </w:p>
    <w:p w14:paraId="6608B3EA" w14:textId="4E4B754D" w:rsidR="0075240B" w:rsidRPr="0061666A" w:rsidRDefault="008F5682" w:rsidP="0061666A">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All online and physical materials should include the Inspired NT, and other sponsor logos. Once submitted, online materials will be publicly available on th</w:t>
      </w:r>
      <w:r w:rsidR="00CC548A" w:rsidRPr="0061666A">
        <w:rPr>
          <w:rFonts w:asciiTheme="majorHAnsi" w:eastAsia="Calibri" w:hAnsiTheme="majorHAnsi" w:cstheme="majorHAnsi"/>
          <w:color w:val="000000"/>
          <w:sz w:val="22"/>
          <w:szCs w:val="22"/>
          <w:lang w:val="en-US" w:eastAsia="en-US"/>
        </w:rPr>
        <w:t xml:space="preserve">e </w:t>
      </w:r>
      <w:r w:rsidRPr="0061666A">
        <w:rPr>
          <w:rFonts w:asciiTheme="majorHAnsi" w:eastAsia="Calibri" w:hAnsiTheme="majorHAnsi" w:cstheme="majorHAnsi"/>
          <w:color w:val="000000"/>
          <w:sz w:val="22"/>
          <w:szCs w:val="22"/>
          <w:lang w:val="en-US" w:eastAsia="en-US"/>
        </w:rPr>
        <w:t xml:space="preserve">Inspired NT website (https://www.inspirednt.com.au/) for 12 months. </w:t>
      </w:r>
    </w:p>
    <w:p w14:paraId="585830FB" w14:textId="150E70C3" w:rsidR="00B27E9F" w:rsidRPr="00A30199" w:rsidRDefault="00B27E9F" w:rsidP="00E3349F">
      <w:pPr>
        <w:pStyle w:val="Heading4"/>
        <w:rPr>
          <w:rFonts w:asciiTheme="majorHAnsi" w:eastAsia="Calibri" w:hAnsiTheme="majorHAnsi" w:cstheme="majorHAnsi"/>
          <w:color w:val="44546A" w:themeColor="text2"/>
          <w:lang w:val="en-US" w:eastAsia="en-US"/>
        </w:rPr>
      </w:pPr>
      <w:r w:rsidRPr="00A30199">
        <w:rPr>
          <w:rFonts w:asciiTheme="majorHAnsi" w:eastAsia="Calibri" w:hAnsiTheme="majorHAnsi" w:cstheme="majorHAnsi"/>
          <w:color w:val="44546A" w:themeColor="text2"/>
          <w:lang w:val="en-US" w:eastAsia="en-US"/>
        </w:rPr>
        <w:lastRenderedPageBreak/>
        <w:t xml:space="preserve">Obligations of </w:t>
      </w:r>
      <w:r w:rsidRPr="00A30199">
        <w:rPr>
          <w:rFonts w:asciiTheme="majorHAnsi" w:eastAsia="Calibri" w:hAnsiTheme="majorHAnsi" w:cstheme="majorHAnsi"/>
          <w:color w:val="44546A" w:themeColor="text2"/>
        </w:rPr>
        <w:t>successful</w:t>
      </w:r>
      <w:r w:rsidRPr="00A30199">
        <w:rPr>
          <w:rFonts w:asciiTheme="majorHAnsi" w:eastAsia="Calibri" w:hAnsiTheme="majorHAnsi" w:cstheme="majorHAnsi"/>
          <w:color w:val="44546A" w:themeColor="text2"/>
          <w:lang w:val="en-US" w:eastAsia="en-US"/>
        </w:rPr>
        <w:t xml:space="preserve"> applicants</w:t>
      </w:r>
    </w:p>
    <w:p w14:paraId="4A5BE90C" w14:textId="7C71E3B3" w:rsidR="00B27E9F" w:rsidRPr="00A30199" w:rsidRDefault="00CB0A71"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A30199">
        <w:rPr>
          <w:rFonts w:asciiTheme="majorHAnsi" w:eastAsia="Calibri" w:hAnsiTheme="majorHAnsi" w:cstheme="majorHAnsi"/>
          <w:color w:val="000000"/>
          <w:sz w:val="22"/>
          <w:szCs w:val="22"/>
          <w:lang w:val="en-US" w:eastAsia="en-US"/>
        </w:rPr>
        <w:t>Upon offer of a</w:t>
      </w:r>
      <w:r w:rsidR="00CC548A" w:rsidRPr="00A30199">
        <w:rPr>
          <w:rFonts w:asciiTheme="majorHAnsi" w:eastAsia="Calibri" w:hAnsiTheme="majorHAnsi" w:cstheme="majorHAnsi"/>
          <w:color w:val="000000"/>
          <w:sz w:val="22"/>
          <w:szCs w:val="22"/>
          <w:lang w:val="en-US" w:eastAsia="en-US"/>
        </w:rPr>
        <w:t xml:space="preserve"> Target Science Communication grant</w:t>
      </w:r>
      <w:r w:rsidRPr="00A30199">
        <w:rPr>
          <w:rFonts w:asciiTheme="majorHAnsi" w:eastAsia="Calibri" w:hAnsiTheme="majorHAnsi" w:cstheme="majorHAnsi"/>
          <w:color w:val="000000"/>
          <w:sz w:val="22"/>
          <w:szCs w:val="22"/>
          <w:lang w:val="en-US" w:eastAsia="en-US"/>
        </w:rPr>
        <w:t>, you are</w:t>
      </w:r>
      <w:r w:rsidR="007A5AEF" w:rsidRPr="00A30199">
        <w:rPr>
          <w:rFonts w:asciiTheme="majorHAnsi" w:eastAsia="Calibri" w:hAnsiTheme="majorHAnsi" w:cstheme="majorHAnsi"/>
          <w:color w:val="000000"/>
          <w:sz w:val="22"/>
          <w:szCs w:val="22"/>
          <w:lang w:val="en-US" w:eastAsia="en-US"/>
        </w:rPr>
        <w:t xml:space="preserve"> required to meet certain obligations. </w:t>
      </w:r>
      <w:r w:rsidR="007A5AEF" w:rsidRPr="00A30199">
        <w:rPr>
          <w:rFonts w:asciiTheme="majorHAnsi" w:eastAsia="Calibri" w:hAnsiTheme="majorHAnsi" w:cstheme="majorHAnsi"/>
          <w:color w:val="000000"/>
          <w:sz w:val="22"/>
          <w:szCs w:val="22"/>
          <w:lang w:val="en-US" w:eastAsia="en-US"/>
        </w:rPr>
        <w:br/>
      </w:r>
      <w:r w:rsidR="00A9516F" w:rsidRPr="00A30199">
        <w:rPr>
          <w:rFonts w:asciiTheme="majorHAnsi" w:eastAsia="Calibri" w:hAnsiTheme="majorHAnsi" w:cstheme="majorHAnsi"/>
          <w:color w:val="000000"/>
          <w:sz w:val="22"/>
          <w:szCs w:val="22"/>
          <w:lang w:val="en-US" w:eastAsia="en-US"/>
        </w:rPr>
        <w:t xml:space="preserve">Use the checklist below to ensure you meet your obligations on receipt of the grant. Applicants who fail to </w:t>
      </w:r>
      <w:r w:rsidR="009F38CE" w:rsidRPr="00A30199">
        <w:rPr>
          <w:rFonts w:asciiTheme="majorHAnsi" w:eastAsia="Calibri" w:hAnsiTheme="majorHAnsi" w:cstheme="majorHAnsi"/>
          <w:color w:val="000000"/>
          <w:sz w:val="22"/>
          <w:szCs w:val="22"/>
          <w:lang w:val="en-US" w:eastAsia="en-US"/>
        </w:rPr>
        <w:t>meet the following obligations will be excluded from future grant rounds for a period of 2 years.</w:t>
      </w:r>
    </w:p>
    <w:p w14:paraId="46940D8D" w14:textId="38D8BB1B" w:rsidR="009F38CE" w:rsidRPr="00A30199" w:rsidRDefault="009F38CE" w:rsidP="00B27E9F">
      <w:pPr>
        <w:autoSpaceDE w:val="0"/>
        <w:autoSpaceDN w:val="0"/>
        <w:adjustRightInd w:val="0"/>
        <w:jc w:val="both"/>
        <w:rPr>
          <w:rFonts w:asciiTheme="majorHAnsi" w:eastAsia="Calibri" w:hAnsiTheme="majorHAnsi" w:cstheme="majorHAnsi"/>
          <w:color w:val="000000"/>
          <w:sz w:val="22"/>
          <w:szCs w:val="22"/>
          <w:lang w:val="en-US" w:eastAsia="en-US"/>
        </w:rPr>
      </w:pPr>
    </w:p>
    <w:tbl>
      <w:tblPr>
        <w:tblStyle w:val="TableGridLight"/>
        <w:tblW w:w="0" w:type="auto"/>
        <w:tblLook w:val="04A0" w:firstRow="1" w:lastRow="0" w:firstColumn="1" w:lastColumn="0" w:noHBand="0" w:noVBand="1"/>
      </w:tblPr>
      <w:tblGrid>
        <w:gridCol w:w="562"/>
        <w:gridCol w:w="7655"/>
        <w:gridCol w:w="799"/>
      </w:tblGrid>
      <w:tr w:rsidR="00200114" w:rsidRPr="00A30199" w14:paraId="1A8297F8" w14:textId="77777777" w:rsidTr="00F84E77">
        <w:tc>
          <w:tcPr>
            <w:tcW w:w="562" w:type="dxa"/>
          </w:tcPr>
          <w:p w14:paraId="1E3FDE2F" w14:textId="5DA1664E" w:rsidR="00200114" w:rsidRPr="00A30199" w:rsidRDefault="00200114"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A30199">
              <w:rPr>
                <w:rFonts w:asciiTheme="majorHAnsi" w:eastAsia="Calibri" w:hAnsiTheme="majorHAnsi" w:cstheme="majorHAnsi"/>
                <w:b/>
                <w:bCs/>
                <w:color w:val="000000"/>
                <w:sz w:val="22"/>
                <w:szCs w:val="22"/>
                <w:lang w:val="en-US" w:eastAsia="en-US"/>
              </w:rPr>
              <w:t>1</w:t>
            </w:r>
          </w:p>
        </w:tc>
        <w:tc>
          <w:tcPr>
            <w:tcW w:w="7655" w:type="dxa"/>
          </w:tcPr>
          <w:p w14:paraId="7BD9B317" w14:textId="4CF6419C" w:rsidR="00200114" w:rsidRPr="00A30199" w:rsidRDefault="00200114"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A30199">
              <w:rPr>
                <w:rFonts w:asciiTheme="majorHAnsi" w:eastAsia="Calibri" w:hAnsiTheme="majorHAnsi" w:cstheme="majorHAnsi"/>
                <w:color w:val="000000"/>
                <w:sz w:val="22"/>
                <w:szCs w:val="22"/>
                <w:lang w:val="en-US" w:eastAsia="en-US"/>
              </w:rPr>
              <w:t xml:space="preserve">Accept the </w:t>
            </w:r>
            <w:r w:rsidRPr="00A30199">
              <w:rPr>
                <w:rFonts w:asciiTheme="majorHAnsi" w:eastAsia="Calibri" w:hAnsiTheme="majorHAnsi" w:cstheme="majorHAnsi"/>
                <w:b/>
                <w:bCs/>
                <w:color w:val="000000"/>
                <w:sz w:val="22"/>
                <w:szCs w:val="22"/>
                <w:lang w:val="en-US" w:eastAsia="en-US"/>
              </w:rPr>
              <w:t xml:space="preserve">Grant Offer </w:t>
            </w:r>
            <w:r w:rsidRPr="00A30199">
              <w:rPr>
                <w:rFonts w:asciiTheme="majorHAnsi" w:eastAsia="Calibri" w:hAnsiTheme="majorHAnsi" w:cstheme="majorHAnsi"/>
                <w:color w:val="000000"/>
                <w:sz w:val="22"/>
                <w:szCs w:val="22"/>
                <w:lang w:val="en-US" w:eastAsia="en-US"/>
              </w:rPr>
              <w:t>with a signed deed that the project progress will be monitored.</w:t>
            </w:r>
          </w:p>
          <w:p w14:paraId="46D1DB52" w14:textId="3528B6D9" w:rsidR="00200114" w:rsidRPr="00A30199" w:rsidRDefault="00200114" w:rsidP="00B27E9F">
            <w:pPr>
              <w:autoSpaceDE w:val="0"/>
              <w:autoSpaceDN w:val="0"/>
              <w:adjustRightInd w:val="0"/>
              <w:jc w:val="both"/>
              <w:rPr>
                <w:rFonts w:asciiTheme="majorHAnsi" w:eastAsia="Calibri" w:hAnsiTheme="majorHAnsi" w:cstheme="majorHAnsi"/>
                <w:color w:val="000000"/>
                <w:sz w:val="22"/>
                <w:szCs w:val="22"/>
                <w:lang w:val="en-US" w:eastAsia="en-US"/>
              </w:rPr>
            </w:pPr>
          </w:p>
        </w:tc>
        <w:tc>
          <w:tcPr>
            <w:tcW w:w="799" w:type="dxa"/>
          </w:tcPr>
          <w:p w14:paraId="7BD7A284" w14:textId="1E1753F3" w:rsidR="00200114" w:rsidRPr="00A30199" w:rsidRDefault="00F800E2" w:rsidP="00B27E9F">
            <w:pPr>
              <w:autoSpaceDE w:val="0"/>
              <w:autoSpaceDN w:val="0"/>
              <w:adjustRightInd w:val="0"/>
              <w:jc w:val="both"/>
              <w:rPr>
                <w:rFonts w:asciiTheme="majorHAnsi" w:eastAsia="Calibri" w:hAnsiTheme="majorHAnsi" w:cstheme="majorHAnsi"/>
                <w:color w:val="000000"/>
                <w:sz w:val="22"/>
                <w:szCs w:val="22"/>
                <w:lang w:val="en-US" w:eastAsia="en-US"/>
              </w:rPr>
            </w:pPr>
            <w:sdt>
              <w:sdtPr>
                <w:rPr>
                  <w:rFonts w:asciiTheme="majorHAnsi" w:hAnsiTheme="majorHAnsi" w:cstheme="majorHAnsi"/>
                  <w:sz w:val="22"/>
                  <w:szCs w:val="22"/>
                </w:rPr>
                <w:id w:val="1135686129"/>
                <w14:checkbox>
                  <w14:checked w14:val="0"/>
                  <w14:checkedState w14:val="2612" w14:font="MS Gothic"/>
                  <w14:uncheckedState w14:val="2610" w14:font="MS Gothic"/>
                </w14:checkbox>
              </w:sdtPr>
              <w:sdtEndPr/>
              <w:sdtContent>
                <w:r w:rsidR="003669BC" w:rsidRPr="00A30199">
                  <w:rPr>
                    <w:rFonts w:ascii="Segoe UI Symbol" w:eastAsia="MS Gothic" w:hAnsi="Segoe UI Symbol" w:cs="Segoe UI Symbol"/>
                    <w:sz w:val="22"/>
                    <w:szCs w:val="22"/>
                  </w:rPr>
                  <w:t>☐</w:t>
                </w:r>
              </w:sdtContent>
            </w:sdt>
          </w:p>
        </w:tc>
      </w:tr>
      <w:tr w:rsidR="00FD6A4D" w:rsidRPr="00A30199" w14:paraId="4343FF16" w14:textId="77777777" w:rsidTr="00F84E77">
        <w:tc>
          <w:tcPr>
            <w:tcW w:w="562" w:type="dxa"/>
          </w:tcPr>
          <w:p w14:paraId="3D62FCEE" w14:textId="0D50573C" w:rsidR="00FD6A4D" w:rsidRPr="00A30199" w:rsidRDefault="00FD6A4D" w:rsidP="00200114">
            <w:pPr>
              <w:autoSpaceDE w:val="0"/>
              <w:autoSpaceDN w:val="0"/>
              <w:adjustRightInd w:val="0"/>
              <w:jc w:val="both"/>
              <w:rPr>
                <w:rFonts w:asciiTheme="majorHAnsi" w:eastAsia="Calibri" w:hAnsiTheme="majorHAnsi" w:cstheme="majorHAnsi"/>
                <w:b/>
                <w:bCs/>
                <w:color w:val="000000"/>
                <w:sz w:val="22"/>
                <w:szCs w:val="22"/>
                <w:lang w:val="en-US" w:eastAsia="en-US"/>
              </w:rPr>
            </w:pPr>
            <w:r w:rsidRPr="00A30199">
              <w:rPr>
                <w:rFonts w:asciiTheme="majorHAnsi" w:eastAsia="Calibri" w:hAnsiTheme="majorHAnsi" w:cstheme="majorHAnsi"/>
                <w:b/>
                <w:bCs/>
                <w:color w:val="000000"/>
                <w:sz w:val="22"/>
                <w:szCs w:val="22"/>
                <w:lang w:val="en-US" w:eastAsia="en-US"/>
              </w:rPr>
              <w:t>2</w:t>
            </w:r>
          </w:p>
        </w:tc>
        <w:tc>
          <w:tcPr>
            <w:tcW w:w="7655" w:type="dxa"/>
          </w:tcPr>
          <w:p w14:paraId="198E1D7D" w14:textId="65C68E5C" w:rsidR="00FD6A4D" w:rsidRPr="00A30199" w:rsidRDefault="00FD6A4D" w:rsidP="00200114">
            <w:pPr>
              <w:autoSpaceDE w:val="0"/>
              <w:autoSpaceDN w:val="0"/>
              <w:adjustRightInd w:val="0"/>
              <w:jc w:val="both"/>
              <w:rPr>
                <w:rFonts w:asciiTheme="majorHAnsi" w:eastAsia="Calibri" w:hAnsiTheme="majorHAnsi" w:cstheme="majorHAnsi"/>
                <w:color w:val="000000"/>
                <w:sz w:val="22"/>
                <w:szCs w:val="22"/>
                <w:lang w:val="en-US" w:eastAsia="en-US"/>
              </w:rPr>
            </w:pPr>
            <w:r w:rsidRPr="00A30199">
              <w:rPr>
                <w:rFonts w:asciiTheme="majorHAnsi" w:eastAsia="Calibri" w:hAnsiTheme="majorHAnsi" w:cstheme="majorHAnsi"/>
                <w:color w:val="000000"/>
                <w:sz w:val="22"/>
                <w:szCs w:val="22"/>
                <w:lang w:val="en-US" w:eastAsia="en-US"/>
              </w:rPr>
              <w:t>The grant recipient must comply with all relevant legislation relating to the employment or engagement of Child-related Personnel in relation to the Activity, including all necessary Working with Children Checks (Ochre Cards).</w:t>
            </w:r>
          </w:p>
        </w:tc>
        <w:tc>
          <w:tcPr>
            <w:tcW w:w="799" w:type="dxa"/>
          </w:tcPr>
          <w:p w14:paraId="7C0E14E1" w14:textId="2ADA908E" w:rsidR="00FD6A4D" w:rsidRPr="00A30199" w:rsidRDefault="00F800E2" w:rsidP="00B27E9F">
            <w:pPr>
              <w:autoSpaceDE w:val="0"/>
              <w:autoSpaceDN w:val="0"/>
              <w:adjustRightInd w:val="0"/>
              <w:jc w:val="both"/>
              <w:rPr>
                <w:rFonts w:asciiTheme="majorHAnsi" w:hAnsiTheme="majorHAnsi" w:cstheme="majorHAnsi"/>
                <w:sz w:val="22"/>
                <w:szCs w:val="22"/>
              </w:rPr>
            </w:pPr>
            <w:sdt>
              <w:sdtPr>
                <w:rPr>
                  <w:rFonts w:asciiTheme="majorHAnsi" w:hAnsiTheme="majorHAnsi" w:cstheme="majorHAnsi"/>
                  <w:sz w:val="22"/>
                  <w:szCs w:val="22"/>
                </w:rPr>
                <w:id w:val="-1336137598"/>
                <w14:checkbox>
                  <w14:checked w14:val="0"/>
                  <w14:checkedState w14:val="2612" w14:font="MS Gothic"/>
                  <w14:uncheckedState w14:val="2610" w14:font="MS Gothic"/>
                </w14:checkbox>
              </w:sdtPr>
              <w:sdtEndPr/>
              <w:sdtContent>
                <w:r w:rsidR="00FD6A4D" w:rsidRPr="00A30199">
                  <w:rPr>
                    <w:rFonts w:ascii="Segoe UI Symbol" w:eastAsia="MS Gothic" w:hAnsi="Segoe UI Symbol" w:cs="Segoe UI Symbol"/>
                    <w:sz w:val="22"/>
                    <w:szCs w:val="22"/>
                  </w:rPr>
                  <w:t>☐</w:t>
                </w:r>
              </w:sdtContent>
            </w:sdt>
          </w:p>
        </w:tc>
      </w:tr>
      <w:tr w:rsidR="00200114" w:rsidRPr="00A30199" w14:paraId="1E1D74B3" w14:textId="77777777" w:rsidTr="00F84E77">
        <w:tc>
          <w:tcPr>
            <w:tcW w:w="562" w:type="dxa"/>
          </w:tcPr>
          <w:p w14:paraId="49F3D57D" w14:textId="5A1A6DBE" w:rsidR="00200114" w:rsidRPr="00A30199" w:rsidRDefault="00FD6A4D" w:rsidP="00200114">
            <w:pPr>
              <w:autoSpaceDE w:val="0"/>
              <w:autoSpaceDN w:val="0"/>
              <w:adjustRightInd w:val="0"/>
              <w:jc w:val="both"/>
              <w:rPr>
                <w:rFonts w:asciiTheme="majorHAnsi" w:eastAsia="Calibri" w:hAnsiTheme="majorHAnsi" w:cstheme="majorHAnsi"/>
                <w:b/>
                <w:bCs/>
                <w:color w:val="000000"/>
                <w:sz w:val="22"/>
                <w:szCs w:val="22"/>
                <w:lang w:val="en-US" w:eastAsia="en-US"/>
              </w:rPr>
            </w:pPr>
            <w:r w:rsidRPr="00A30199">
              <w:rPr>
                <w:rFonts w:asciiTheme="majorHAnsi" w:eastAsia="Calibri" w:hAnsiTheme="majorHAnsi" w:cstheme="majorHAnsi"/>
                <w:b/>
                <w:bCs/>
                <w:color w:val="000000"/>
                <w:sz w:val="22"/>
                <w:szCs w:val="22"/>
                <w:lang w:val="en-US" w:eastAsia="en-US"/>
              </w:rPr>
              <w:t>3</w:t>
            </w:r>
          </w:p>
        </w:tc>
        <w:tc>
          <w:tcPr>
            <w:tcW w:w="7655" w:type="dxa"/>
          </w:tcPr>
          <w:p w14:paraId="75FB75B3" w14:textId="0945FC6C" w:rsidR="00200114" w:rsidRPr="00A30199" w:rsidRDefault="00361164" w:rsidP="00200114">
            <w:pPr>
              <w:autoSpaceDE w:val="0"/>
              <w:autoSpaceDN w:val="0"/>
              <w:adjustRightInd w:val="0"/>
              <w:jc w:val="both"/>
              <w:rPr>
                <w:rFonts w:asciiTheme="majorHAnsi" w:eastAsia="Calibri" w:hAnsiTheme="majorHAnsi" w:cstheme="majorHAnsi"/>
                <w:color w:val="000000"/>
                <w:sz w:val="22"/>
                <w:szCs w:val="22"/>
                <w:lang w:val="en-US" w:eastAsia="en-US"/>
              </w:rPr>
            </w:pPr>
            <w:r w:rsidRPr="00A30199">
              <w:rPr>
                <w:rFonts w:asciiTheme="majorHAnsi" w:eastAsia="Calibri" w:hAnsiTheme="majorHAnsi" w:cstheme="majorHAnsi"/>
                <w:color w:val="000000"/>
                <w:sz w:val="22"/>
                <w:szCs w:val="22"/>
                <w:lang w:val="en-US" w:eastAsia="en-US"/>
              </w:rPr>
              <w:t xml:space="preserve">Submit </w:t>
            </w:r>
            <w:r w:rsidR="00200114" w:rsidRPr="00A30199">
              <w:rPr>
                <w:rFonts w:asciiTheme="majorHAnsi" w:eastAsia="Calibri" w:hAnsiTheme="majorHAnsi" w:cstheme="majorHAnsi"/>
                <w:color w:val="000000"/>
                <w:sz w:val="22"/>
                <w:szCs w:val="22"/>
                <w:lang w:val="en-US" w:eastAsia="en-US"/>
              </w:rPr>
              <w:t>a</w:t>
            </w:r>
            <w:r w:rsidRPr="00A30199">
              <w:rPr>
                <w:rFonts w:asciiTheme="majorHAnsi" w:eastAsia="Calibri" w:hAnsiTheme="majorHAnsi" w:cstheme="majorHAnsi"/>
                <w:color w:val="000000"/>
                <w:sz w:val="22"/>
                <w:szCs w:val="22"/>
                <w:lang w:val="en-US" w:eastAsia="en-US"/>
              </w:rPr>
              <w:t xml:space="preserve"> complete</w:t>
            </w:r>
            <w:r w:rsidR="00200114" w:rsidRPr="00A30199">
              <w:rPr>
                <w:rFonts w:asciiTheme="majorHAnsi" w:eastAsia="Calibri" w:hAnsiTheme="majorHAnsi" w:cstheme="majorHAnsi"/>
                <w:color w:val="000000"/>
                <w:sz w:val="22"/>
                <w:szCs w:val="22"/>
                <w:lang w:val="en-US" w:eastAsia="en-US"/>
              </w:rPr>
              <w:t xml:space="preserve"> </w:t>
            </w:r>
            <w:r w:rsidR="00200114" w:rsidRPr="00A30199">
              <w:rPr>
                <w:rFonts w:asciiTheme="majorHAnsi" w:eastAsia="Calibri" w:hAnsiTheme="majorHAnsi" w:cstheme="majorHAnsi"/>
                <w:b/>
                <w:bCs/>
                <w:color w:val="000000"/>
                <w:sz w:val="22"/>
                <w:szCs w:val="22"/>
                <w:lang w:val="en-US" w:eastAsia="en-US"/>
              </w:rPr>
              <w:t xml:space="preserve">invoice </w:t>
            </w:r>
            <w:r w:rsidR="00200114" w:rsidRPr="00A30199">
              <w:rPr>
                <w:rFonts w:asciiTheme="majorHAnsi" w:eastAsia="Calibri" w:hAnsiTheme="majorHAnsi" w:cstheme="majorHAnsi"/>
                <w:color w:val="000000"/>
                <w:sz w:val="22"/>
                <w:szCs w:val="22"/>
                <w:lang w:val="en-US" w:eastAsia="en-US"/>
              </w:rPr>
              <w:t>for the full amount offered addressed to:</w:t>
            </w:r>
          </w:p>
          <w:p w14:paraId="33B7E7C6" w14:textId="77777777" w:rsidR="00361164" w:rsidRPr="00A30199" w:rsidRDefault="00200114" w:rsidP="00361164">
            <w:pPr>
              <w:autoSpaceDE w:val="0"/>
              <w:autoSpaceDN w:val="0"/>
              <w:adjustRightInd w:val="0"/>
              <w:rPr>
                <w:rFonts w:asciiTheme="majorHAnsi" w:eastAsia="Calibri" w:hAnsiTheme="majorHAnsi" w:cstheme="majorHAnsi"/>
                <w:color w:val="000000"/>
                <w:sz w:val="22"/>
                <w:szCs w:val="22"/>
                <w:lang w:val="en-US" w:eastAsia="en-US"/>
              </w:rPr>
            </w:pPr>
            <w:r w:rsidRPr="00A30199">
              <w:rPr>
                <w:rFonts w:asciiTheme="majorHAnsi" w:eastAsia="Calibri" w:hAnsiTheme="majorHAnsi" w:cstheme="majorHAnsi"/>
                <w:i/>
                <w:iCs/>
                <w:color w:val="000000"/>
                <w:sz w:val="22"/>
                <w:szCs w:val="22"/>
                <w:lang w:val="en-US" w:eastAsia="en-US"/>
              </w:rPr>
              <w:t>Charles Darwin University</w:t>
            </w:r>
            <w:r w:rsidRPr="00A30199">
              <w:rPr>
                <w:rFonts w:asciiTheme="majorHAnsi" w:eastAsia="Calibri" w:hAnsiTheme="majorHAnsi" w:cstheme="majorHAnsi"/>
                <w:i/>
                <w:iCs/>
                <w:color w:val="000000"/>
                <w:sz w:val="22"/>
                <w:szCs w:val="22"/>
                <w:lang w:val="en-US" w:eastAsia="en-US"/>
              </w:rPr>
              <w:br/>
            </w:r>
            <w:proofErr w:type="spellStart"/>
            <w:r w:rsidRPr="00A30199">
              <w:rPr>
                <w:rFonts w:asciiTheme="majorHAnsi" w:eastAsia="Calibri" w:hAnsiTheme="majorHAnsi" w:cstheme="majorHAnsi"/>
                <w:i/>
                <w:iCs/>
                <w:color w:val="000000"/>
                <w:sz w:val="22"/>
                <w:szCs w:val="22"/>
                <w:lang w:val="en-US" w:eastAsia="en-US"/>
              </w:rPr>
              <w:t>Ellengowan</w:t>
            </w:r>
            <w:proofErr w:type="spellEnd"/>
            <w:r w:rsidRPr="00A30199">
              <w:rPr>
                <w:rFonts w:asciiTheme="majorHAnsi" w:eastAsia="Calibri" w:hAnsiTheme="majorHAnsi" w:cstheme="majorHAnsi"/>
                <w:i/>
                <w:iCs/>
                <w:color w:val="000000"/>
                <w:sz w:val="22"/>
                <w:szCs w:val="22"/>
                <w:lang w:val="en-US" w:eastAsia="en-US"/>
              </w:rPr>
              <w:t xml:space="preserve"> Drive, Casuarina, NT 0810</w:t>
            </w:r>
            <w:r w:rsidR="00361164" w:rsidRPr="00A30199">
              <w:rPr>
                <w:rFonts w:asciiTheme="majorHAnsi" w:eastAsia="Calibri" w:hAnsiTheme="majorHAnsi" w:cstheme="majorHAnsi"/>
                <w:color w:val="000000"/>
                <w:sz w:val="22"/>
                <w:szCs w:val="22"/>
                <w:lang w:val="en-US" w:eastAsia="en-US"/>
              </w:rPr>
              <w:t xml:space="preserve"> </w:t>
            </w:r>
          </w:p>
          <w:p w14:paraId="0183DBAD" w14:textId="77777777" w:rsidR="00361164" w:rsidRPr="00A30199" w:rsidRDefault="00361164" w:rsidP="00361164">
            <w:pPr>
              <w:autoSpaceDE w:val="0"/>
              <w:autoSpaceDN w:val="0"/>
              <w:adjustRightInd w:val="0"/>
              <w:rPr>
                <w:rFonts w:asciiTheme="majorHAnsi" w:eastAsia="Calibri" w:hAnsiTheme="majorHAnsi" w:cstheme="majorHAnsi"/>
                <w:color w:val="000000"/>
                <w:sz w:val="22"/>
                <w:szCs w:val="22"/>
                <w:lang w:val="en-US" w:eastAsia="en-US"/>
              </w:rPr>
            </w:pPr>
          </w:p>
          <w:p w14:paraId="1F0CBBDE" w14:textId="71C333F2" w:rsidR="00200114" w:rsidRPr="00A30199" w:rsidRDefault="00361164" w:rsidP="00361164">
            <w:pPr>
              <w:autoSpaceDE w:val="0"/>
              <w:autoSpaceDN w:val="0"/>
              <w:adjustRightInd w:val="0"/>
              <w:rPr>
                <w:rFonts w:asciiTheme="majorHAnsi" w:eastAsia="Calibri" w:hAnsiTheme="majorHAnsi" w:cstheme="majorHAnsi"/>
                <w:i/>
                <w:iCs/>
                <w:color w:val="000000"/>
                <w:sz w:val="22"/>
                <w:szCs w:val="22"/>
                <w:lang w:val="en-US" w:eastAsia="en-US"/>
              </w:rPr>
            </w:pPr>
            <w:r w:rsidRPr="00A30199">
              <w:rPr>
                <w:rFonts w:asciiTheme="majorHAnsi" w:eastAsia="Calibri" w:hAnsiTheme="majorHAnsi" w:cstheme="majorHAnsi"/>
                <w:color w:val="000000"/>
                <w:sz w:val="22"/>
                <w:szCs w:val="22"/>
                <w:lang w:val="en-US" w:eastAsia="en-US"/>
              </w:rPr>
              <w:t xml:space="preserve">via email to </w:t>
            </w:r>
            <w:hyperlink r:id="rId10" w:history="1">
              <w:r w:rsidR="003169F7" w:rsidRPr="00A30199">
                <w:rPr>
                  <w:rStyle w:val="Hyperlink"/>
                  <w:rFonts w:asciiTheme="majorHAnsi" w:eastAsia="Calibri" w:hAnsiTheme="majorHAnsi" w:cstheme="majorHAnsi"/>
                  <w:sz w:val="22"/>
                  <w:szCs w:val="22"/>
                  <w:lang w:val="en-US" w:eastAsia="en-US"/>
                </w:rPr>
                <w:t>s</w:t>
              </w:r>
              <w:r w:rsidR="003169F7" w:rsidRPr="00A30199">
                <w:rPr>
                  <w:rStyle w:val="Hyperlink"/>
                  <w:rFonts w:asciiTheme="majorHAnsi" w:eastAsia="Calibri" w:hAnsiTheme="majorHAnsi" w:cstheme="majorHAnsi"/>
                  <w:sz w:val="22"/>
                  <w:szCs w:val="22"/>
                </w:rPr>
                <w:t>arah.sutcliffe</w:t>
              </w:r>
              <w:r w:rsidR="003169F7" w:rsidRPr="00A30199">
                <w:rPr>
                  <w:rStyle w:val="Hyperlink"/>
                  <w:rFonts w:asciiTheme="majorHAnsi" w:eastAsia="Calibri" w:hAnsiTheme="majorHAnsi" w:cstheme="majorHAnsi"/>
                  <w:sz w:val="22"/>
                  <w:szCs w:val="22"/>
                  <w:lang w:val="en-US" w:eastAsia="en-US"/>
                </w:rPr>
                <w:t>@cdu.edu.au</w:t>
              </w:r>
            </w:hyperlink>
            <w:r w:rsidR="003169F7" w:rsidRPr="00A30199">
              <w:rPr>
                <w:rFonts w:asciiTheme="majorHAnsi" w:eastAsia="Calibri" w:hAnsiTheme="majorHAnsi" w:cstheme="majorHAnsi"/>
                <w:color w:val="000000"/>
                <w:sz w:val="22"/>
                <w:szCs w:val="22"/>
                <w:lang w:val="en-US" w:eastAsia="en-US"/>
              </w:rPr>
              <w:t xml:space="preserve"> </w:t>
            </w:r>
          </w:p>
        </w:tc>
        <w:tc>
          <w:tcPr>
            <w:tcW w:w="799" w:type="dxa"/>
          </w:tcPr>
          <w:p w14:paraId="46900505" w14:textId="60F9E4E2" w:rsidR="00200114" w:rsidRPr="00A30199" w:rsidRDefault="00F800E2" w:rsidP="00B27E9F">
            <w:pPr>
              <w:autoSpaceDE w:val="0"/>
              <w:autoSpaceDN w:val="0"/>
              <w:adjustRightInd w:val="0"/>
              <w:jc w:val="both"/>
              <w:rPr>
                <w:rFonts w:asciiTheme="majorHAnsi" w:eastAsia="Calibri" w:hAnsiTheme="majorHAnsi" w:cstheme="majorHAnsi"/>
                <w:color w:val="000000"/>
                <w:sz w:val="22"/>
                <w:szCs w:val="22"/>
                <w:lang w:val="en-US" w:eastAsia="en-US"/>
              </w:rPr>
            </w:pPr>
            <w:sdt>
              <w:sdtPr>
                <w:rPr>
                  <w:rFonts w:asciiTheme="majorHAnsi" w:hAnsiTheme="majorHAnsi" w:cstheme="majorHAnsi"/>
                  <w:sz w:val="22"/>
                  <w:szCs w:val="22"/>
                </w:rPr>
                <w:id w:val="-581593"/>
                <w14:checkbox>
                  <w14:checked w14:val="0"/>
                  <w14:checkedState w14:val="2612" w14:font="MS Gothic"/>
                  <w14:uncheckedState w14:val="2610" w14:font="MS Gothic"/>
                </w14:checkbox>
              </w:sdtPr>
              <w:sdtEndPr/>
              <w:sdtContent>
                <w:r w:rsidR="003669BC" w:rsidRPr="00A30199">
                  <w:rPr>
                    <w:rFonts w:ascii="Segoe UI Symbol" w:eastAsia="MS Gothic" w:hAnsi="Segoe UI Symbol" w:cs="Segoe UI Symbol"/>
                    <w:sz w:val="22"/>
                    <w:szCs w:val="22"/>
                  </w:rPr>
                  <w:t>☐</w:t>
                </w:r>
              </w:sdtContent>
            </w:sdt>
          </w:p>
        </w:tc>
      </w:tr>
      <w:tr w:rsidR="00C11E3B" w:rsidRPr="00A30199" w14:paraId="5576BD0C" w14:textId="77777777" w:rsidTr="00F84E77">
        <w:tc>
          <w:tcPr>
            <w:tcW w:w="562" w:type="dxa"/>
          </w:tcPr>
          <w:p w14:paraId="62463C6A" w14:textId="330D86FF" w:rsidR="00C11E3B" w:rsidRPr="00A30199" w:rsidRDefault="00FD6A4D" w:rsidP="00200114">
            <w:pPr>
              <w:autoSpaceDE w:val="0"/>
              <w:autoSpaceDN w:val="0"/>
              <w:adjustRightInd w:val="0"/>
              <w:jc w:val="both"/>
              <w:rPr>
                <w:rFonts w:asciiTheme="majorHAnsi" w:eastAsia="Calibri" w:hAnsiTheme="majorHAnsi" w:cstheme="majorHAnsi"/>
                <w:b/>
                <w:bCs/>
                <w:color w:val="000000"/>
                <w:sz w:val="22"/>
                <w:szCs w:val="22"/>
                <w:lang w:val="en-US" w:eastAsia="en-US"/>
              </w:rPr>
            </w:pPr>
            <w:r w:rsidRPr="00A30199">
              <w:rPr>
                <w:rFonts w:asciiTheme="majorHAnsi" w:eastAsia="Calibri" w:hAnsiTheme="majorHAnsi" w:cstheme="majorHAnsi"/>
                <w:b/>
                <w:bCs/>
                <w:color w:val="000000"/>
                <w:sz w:val="22"/>
                <w:szCs w:val="22"/>
                <w:lang w:val="en-US" w:eastAsia="en-US"/>
              </w:rPr>
              <w:t>4</w:t>
            </w:r>
          </w:p>
        </w:tc>
        <w:tc>
          <w:tcPr>
            <w:tcW w:w="7655" w:type="dxa"/>
          </w:tcPr>
          <w:p w14:paraId="3B88A2DF" w14:textId="6BEF25EB" w:rsidR="00C11E3B" w:rsidRPr="00A30199" w:rsidRDefault="00B274A4" w:rsidP="00200114">
            <w:pPr>
              <w:autoSpaceDE w:val="0"/>
              <w:autoSpaceDN w:val="0"/>
              <w:adjustRightInd w:val="0"/>
              <w:jc w:val="both"/>
              <w:rPr>
                <w:rFonts w:asciiTheme="majorHAnsi" w:eastAsia="Calibri" w:hAnsiTheme="majorHAnsi" w:cstheme="majorHAnsi"/>
                <w:color w:val="000000"/>
                <w:sz w:val="22"/>
                <w:szCs w:val="22"/>
                <w:lang w:val="en-US" w:eastAsia="en-US"/>
              </w:rPr>
            </w:pPr>
            <w:r w:rsidRPr="00A30199">
              <w:rPr>
                <w:rFonts w:asciiTheme="majorHAnsi" w:eastAsia="Calibri" w:hAnsiTheme="majorHAnsi" w:cstheme="majorHAnsi"/>
                <w:color w:val="000000"/>
                <w:sz w:val="22"/>
                <w:szCs w:val="22"/>
                <w:lang w:val="en-US" w:eastAsia="en-US"/>
              </w:rPr>
              <w:t xml:space="preserve">Acknowledge the sponsors </w:t>
            </w:r>
            <w:r w:rsidR="00D00A73" w:rsidRPr="00A30199">
              <w:rPr>
                <w:rFonts w:asciiTheme="majorHAnsi" w:eastAsia="Calibri" w:hAnsiTheme="majorHAnsi" w:cstheme="majorHAnsi"/>
                <w:color w:val="000000"/>
                <w:sz w:val="22"/>
                <w:szCs w:val="22"/>
                <w:lang w:val="en-US" w:eastAsia="en-US"/>
              </w:rPr>
              <w:t xml:space="preserve">Inspiring Australia and </w:t>
            </w:r>
            <w:r w:rsidR="00CC548A" w:rsidRPr="00A30199">
              <w:rPr>
                <w:rFonts w:asciiTheme="majorHAnsi" w:eastAsia="Calibri" w:hAnsiTheme="majorHAnsi" w:cstheme="majorHAnsi"/>
                <w:color w:val="000000"/>
                <w:sz w:val="22"/>
                <w:szCs w:val="22"/>
                <w:lang w:val="en-US" w:eastAsia="en-US"/>
              </w:rPr>
              <w:t>Inspired NT</w:t>
            </w:r>
            <w:r w:rsidR="00D00A73" w:rsidRPr="00A30199">
              <w:rPr>
                <w:rFonts w:asciiTheme="majorHAnsi" w:eastAsia="Calibri" w:hAnsiTheme="majorHAnsi" w:cstheme="majorHAnsi"/>
                <w:color w:val="000000"/>
                <w:sz w:val="22"/>
                <w:szCs w:val="22"/>
                <w:lang w:val="en-US" w:eastAsia="en-US"/>
              </w:rPr>
              <w:t xml:space="preserve"> in </w:t>
            </w:r>
            <w:r w:rsidR="000979DD" w:rsidRPr="00A30199">
              <w:rPr>
                <w:rFonts w:asciiTheme="majorHAnsi" w:eastAsia="Calibri" w:hAnsiTheme="majorHAnsi" w:cstheme="majorHAnsi"/>
                <w:color w:val="000000"/>
                <w:sz w:val="22"/>
                <w:szCs w:val="22"/>
                <w:lang w:val="en-US" w:eastAsia="en-US"/>
              </w:rPr>
              <w:t xml:space="preserve">promotions and activity. </w:t>
            </w:r>
            <w:r w:rsidR="00CC548A" w:rsidRPr="00A30199">
              <w:rPr>
                <w:rFonts w:asciiTheme="majorHAnsi" w:eastAsia="Calibri" w:hAnsiTheme="majorHAnsi" w:cstheme="majorHAnsi"/>
                <w:color w:val="000000"/>
                <w:sz w:val="22"/>
                <w:szCs w:val="22"/>
                <w:lang w:val="en-US" w:eastAsia="en-US"/>
              </w:rPr>
              <w:t>Logos will be supplied.</w:t>
            </w:r>
          </w:p>
        </w:tc>
        <w:tc>
          <w:tcPr>
            <w:tcW w:w="799" w:type="dxa"/>
          </w:tcPr>
          <w:p w14:paraId="03DD223A" w14:textId="6C41971B" w:rsidR="00C11E3B" w:rsidRPr="00A30199" w:rsidRDefault="00F800E2" w:rsidP="00B27E9F">
            <w:pPr>
              <w:autoSpaceDE w:val="0"/>
              <w:autoSpaceDN w:val="0"/>
              <w:adjustRightInd w:val="0"/>
              <w:jc w:val="both"/>
              <w:rPr>
                <w:rFonts w:asciiTheme="majorHAnsi" w:eastAsia="Calibri" w:hAnsiTheme="majorHAnsi" w:cstheme="majorHAnsi"/>
                <w:color w:val="000000"/>
                <w:sz w:val="22"/>
                <w:szCs w:val="22"/>
                <w:lang w:val="en-US" w:eastAsia="en-US"/>
              </w:rPr>
            </w:pPr>
            <w:sdt>
              <w:sdtPr>
                <w:rPr>
                  <w:rFonts w:asciiTheme="majorHAnsi" w:hAnsiTheme="majorHAnsi" w:cstheme="majorHAnsi"/>
                  <w:sz w:val="22"/>
                  <w:szCs w:val="22"/>
                </w:rPr>
                <w:id w:val="503716967"/>
                <w14:checkbox>
                  <w14:checked w14:val="0"/>
                  <w14:checkedState w14:val="2612" w14:font="MS Gothic"/>
                  <w14:uncheckedState w14:val="2610" w14:font="MS Gothic"/>
                </w14:checkbox>
              </w:sdtPr>
              <w:sdtEndPr/>
              <w:sdtContent>
                <w:r w:rsidR="003669BC" w:rsidRPr="00A30199">
                  <w:rPr>
                    <w:rFonts w:ascii="Segoe UI Symbol" w:eastAsia="MS Gothic" w:hAnsi="Segoe UI Symbol" w:cs="Segoe UI Symbol"/>
                    <w:sz w:val="22"/>
                    <w:szCs w:val="22"/>
                  </w:rPr>
                  <w:t>☐</w:t>
                </w:r>
              </w:sdtContent>
            </w:sdt>
          </w:p>
        </w:tc>
      </w:tr>
      <w:tr w:rsidR="007250EF" w:rsidRPr="00A30199" w14:paraId="7DBC2DCE" w14:textId="77777777" w:rsidTr="00F84E77">
        <w:tc>
          <w:tcPr>
            <w:tcW w:w="562" w:type="dxa"/>
          </w:tcPr>
          <w:p w14:paraId="066F597D" w14:textId="21CA1048" w:rsidR="007250EF" w:rsidRPr="00A30199" w:rsidRDefault="00C11E3B" w:rsidP="00200114">
            <w:pPr>
              <w:autoSpaceDE w:val="0"/>
              <w:autoSpaceDN w:val="0"/>
              <w:adjustRightInd w:val="0"/>
              <w:jc w:val="both"/>
              <w:rPr>
                <w:rFonts w:asciiTheme="majorHAnsi" w:eastAsia="Calibri" w:hAnsiTheme="majorHAnsi" w:cstheme="majorHAnsi"/>
                <w:b/>
                <w:bCs/>
                <w:color w:val="000000"/>
                <w:sz w:val="22"/>
                <w:szCs w:val="22"/>
                <w:lang w:val="en-US" w:eastAsia="en-US"/>
              </w:rPr>
            </w:pPr>
            <w:r w:rsidRPr="00A30199">
              <w:rPr>
                <w:rFonts w:asciiTheme="majorHAnsi" w:eastAsia="Calibri" w:hAnsiTheme="majorHAnsi" w:cstheme="majorHAnsi"/>
                <w:b/>
                <w:bCs/>
                <w:color w:val="000000"/>
                <w:sz w:val="22"/>
                <w:szCs w:val="22"/>
                <w:lang w:val="en-US" w:eastAsia="en-US"/>
              </w:rPr>
              <w:t>5</w:t>
            </w:r>
          </w:p>
        </w:tc>
        <w:tc>
          <w:tcPr>
            <w:tcW w:w="7655" w:type="dxa"/>
          </w:tcPr>
          <w:p w14:paraId="78C8B5CC" w14:textId="1E0C8F06" w:rsidR="007250EF" w:rsidRPr="00A30199" w:rsidRDefault="007250EF" w:rsidP="00CC548A">
            <w:pPr>
              <w:autoSpaceDE w:val="0"/>
              <w:autoSpaceDN w:val="0"/>
              <w:adjustRightInd w:val="0"/>
              <w:contextualSpacing/>
              <w:jc w:val="both"/>
              <w:rPr>
                <w:rFonts w:asciiTheme="majorHAnsi" w:eastAsia="Calibri" w:hAnsiTheme="majorHAnsi" w:cstheme="majorHAnsi"/>
                <w:color w:val="000000"/>
                <w:sz w:val="22"/>
                <w:szCs w:val="22"/>
                <w:lang w:val="en-US" w:eastAsia="en-US"/>
              </w:rPr>
            </w:pPr>
            <w:r w:rsidRPr="00A30199">
              <w:rPr>
                <w:rFonts w:asciiTheme="majorHAnsi" w:hAnsiTheme="majorHAnsi" w:cstheme="majorHAnsi"/>
                <w:color w:val="000000"/>
                <w:sz w:val="22"/>
                <w:szCs w:val="22"/>
              </w:rPr>
              <w:t xml:space="preserve">Provide confirmed event details to </w:t>
            </w:r>
            <w:hyperlink r:id="rId11" w:history="1">
              <w:r w:rsidR="003169F7" w:rsidRPr="00A30199">
                <w:rPr>
                  <w:rStyle w:val="Hyperlink"/>
                  <w:rFonts w:asciiTheme="majorHAnsi" w:hAnsiTheme="majorHAnsi" w:cstheme="majorHAnsi"/>
                  <w:sz w:val="22"/>
                  <w:szCs w:val="22"/>
                </w:rPr>
                <w:t>sarah.sutcliffe@cdu.edu.au</w:t>
              </w:r>
            </w:hyperlink>
            <w:r w:rsidRPr="00A30199">
              <w:rPr>
                <w:rFonts w:asciiTheme="majorHAnsi" w:hAnsiTheme="majorHAnsi" w:cstheme="majorHAnsi"/>
                <w:b/>
                <w:color w:val="000000"/>
                <w:sz w:val="22"/>
                <w:szCs w:val="22"/>
              </w:rPr>
              <w:t xml:space="preserve"> </w:t>
            </w:r>
            <w:r w:rsidRPr="00A30199">
              <w:rPr>
                <w:rFonts w:asciiTheme="majorHAnsi" w:hAnsiTheme="majorHAnsi" w:cstheme="majorHAnsi"/>
                <w:color w:val="000000"/>
                <w:sz w:val="22"/>
                <w:szCs w:val="22"/>
              </w:rPr>
              <w:t>for printed publications and promotions.</w:t>
            </w:r>
          </w:p>
        </w:tc>
        <w:tc>
          <w:tcPr>
            <w:tcW w:w="799" w:type="dxa"/>
          </w:tcPr>
          <w:p w14:paraId="46F34573" w14:textId="5CB7693E" w:rsidR="007250EF" w:rsidRPr="00A30199" w:rsidRDefault="00F800E2" w:rsidP="00B27E9F">
            <w:pPr>
              <w:autoSpaceDE w:val="0"/>
              <w:autoSpaceDN w:val="0"/>
              <w:adjustRightInd w:val="0"/>
              <w:jc w:val="both"/>
              <w:rPr>
                <w:rFonts w:asciiTheme="majorHAnsi" w:eastAsia="Calibri" w:hAnsiTheme="majorHAnsi" w:cstheme="majorHAnsi"/>
                <w:color w:val="000000"/>
                <w:sz w:val="22"/>
                <w:szCs w:val="22"/>
                <w:lang w:val="en-US" w:eastAsia="en-US"/>
              </w:rPr>
            </w:pPr>
            <w:sdt>
              <w:sdtPr>
                <w:rPr>
                  <w:rFonts w:asciiTheme="majorHAnsi" w:hAnsiTheme="majorHAnsi" w:cstheme="majorHAnsi"/>
                  <w:sz w:val="22"/>
                  <w:szCs w:val="22"/>
                </w:rPr>
                <w:id w:val="1453134696"/>
                <w14:checkbox>
                  <w14:checked w14:val="0"/>
                  <w14:checkedState w14:val="2612" w14:font="MS Gothic"/>
                  <w14:uncheckedState w14:val="2610" w14:font="MS Gothic"/>
                </w14:checkbox>
              </w:sdtPr>
              <w:sdtEndPr/>
              <w:sdtContent>
                <w:r w:rsidR="003669BC" w:rsidRPr="00A30199">
                  <w:rPr>
                    <w:rFonts w:ascii="Segoe UI Symbol" w:eastAsia="MS Gothic" w:hAnsi="Segoe UI Symbol" w:cs="Segoe UI Symbol"/>
                    <w:sz w:val="22"/>
                    <w:szCs w:val="22"/>
                  </w:rPr>
                  <w:t>☐</w:t>
                </w:r>
              </w:sdtContent>
            </w:sdt>
          </w:p>
        </w:tc>
      </w:tr>
      <w:tr w:rsidR="00C56C84" w:rsidRPr="00A30199" w14:paraId="483B046F" w14:textId="77777777" w:rsidTr="00F84E77">
        <w:tc>
          <w:tcPr>
            <w:tcW w:w="562" w:type="dxa"/>
          </w:tcPr>
          <w:p w14:paraId="159F428B" w14:textId="1763F27D" w:rsidR="00C56C84" w:rsidRPr="00A30199" w:rsidRDefault="00C11E3B" w:rsidP="00200114">
            <w:pPr>
              <w:autoSpaceDE w:val="0"/>
              <w:autoSpaceDN w:val="0"/>
              <w:adjustRightInd w:val="0"/>
              <w:jc w:val="both"/>
              <w:rPr>
                <w:rFonts w:asciiTheme="majorHAnsi" w:eastAsia="Calibri" w:hAnsiTheme="majorHAnsi" w:cstheme="majorHAnsi"/>
                <w:b/>
                <w:bCs/>
                <w:color w:val="000000"/>
                <w:sz w:val="22"/>
                <w:szCs w:val="22"/>
                <w:lang w:val="en-US" w:eastAsia="en-US"/>
              </w:rPr>
            </w:pPr>
            <w:r w:rsidRPr="00A30199">
              <w:rPr>
                <w:rFonts w:asciiTheme="majorHAnsi" w:eastAsia="Calibri" w:hAnsiTheme="majorHAnsi" w:cstheme="majorHAnsi"/>
                <w:b/>
                <w:bCs/>
                <w:color w:val="000000"/>
                <w:sz w:val="22"/>
                <w:szCs w:val="22"/>
                <w:lang w:val="en-US" w:eastAsia="en-US"/>
              </w:rPr>
              <w:t>6</w:t>
            </w:r>
          </w:p>
        </w:tc>
        <w:tc>
          <w:tcPr>
            <w:tcW w:w="7655" w:type="dxa"/>
          </w:tcPr>
          <w:p w14:paraId="19C89262" w14:textId="500DF561" w:rsidR="00C56C84" w:rsidRPr="00A30199" w:rsidRDefault="00C56C84" w:rsidP="007250EF">
            <w:pPr>
              <w:autoSpaceDE w:val="0"/>
              <w:autoSpaceDN w:val="0"/>
              <w:adjustRightInd w:val="0"/>
              <w:contextualSpacing/>
              <w:jc w:val="both"/>
              <w:rPr>
                <w:rFonts w:asciiTheme="majorHAnsi" w:hAnsiTheme="majorHAnsi" w:cstheme="majorHAnsi"/>
                <w:color w:val="000000"/>
                <w:sz w:val="22"/>
                <w:szCs w:val="22"/>
              </w:rPr>
            </w:pPr>
            <w:r w:rsidRPr="00A30199">
              <w:rPr>
                <w:rFonts w:asciiTheme="majorHAnsi" w:hAnsiTheme="majorHAnsi" w:cstheme="majorHAnsi"/>
                <w:color w:val="000000"/>
                <w:sz w:val="22"/>
                <w:szCs w:val="22"/>
              </w:rPr>
              <w:t xml:space="preserve">Notify Inspired NT of any </w:t>
            </w:r>
            <w:r w:rsidR="009C1C04" w:rsidRPr="00A30199">
              <w:rPr>
                <w:rFonts w:asciiTheme="majorHAnsi" w:hAnsiTheme="majorHAnsi" w:cstheme="majorHAnsi"/>
                <w:color w:val="000000"/>
                <w:sz w:val="22"/>
                <w:szCs w:val="22"/>
              </w:rPr>
              <w:t xml:space="preserve">major </w:t>
            </w:r>
            <w:r w:rsidRPr="00A30199">
              <w:rPr>
                <w:rFonts w:asciiTheme="majorHAnsi" w:hAnsiTheme="majorHAnsi" w:cstheme="majorHAnsi"/>
                <w:color w:val="000000"/>
                <w:sz w:val="22"/>
                <w:szCs w:val="22"/>
              </w:rPr>
              <w:t xml:space="preserve">changes </w:t>
            </w:r>
            <w:r w:rsidR="009C1C04" w:rsidRPr="00A30199">
              <w:rPr>
                <w:rFonts w:asciiTheme="majorHAnsi" w:hAnsiTheme="majorHAnsi" w:cstheme="majorHAnsi"/>
                <w:color w:val="000000"/>
                <w:sz w:val="22"/>
                <w:szCs w:val="22"/>
              </w:rPr>
              <w:t xml:space="preserve">to dates/locations/activities </w:t>
            </w:r>
          </w:p>
        </w:tc>
        <w:tc>
          <w:tcPr>
            <w:tcW w:w="799" w:type="dxa"/>
          </w:tcPr>
          <w:p w14:paraId="3EA482CF" w14:textId="0F4807AA" w:rsidR="00C56C84" w:rsidRPr="00A30199" w:rsidRDefault="00F800E2" w:rsidP="00B27E9F">
            <w:pPr>
              <w:autoSpaceDE w:val="0"/>
              <w:autoSpaceDN w:val="0"/>
              <w:adjustRightInd w:val="0"/>
              <w:jc w:val="both"/>
              <w:rPr>
                <w:rFonts w:asciiTheme="majorHAnsi" w:eastAsia="Calibri" w:hAnsiTheme="majorHAnsi" w:cstheme="majorHAnsi"/>
                <w:color w:val="000000"/>
                <w:sz w:val="22"/>
                <w:szCs w:val="22"/>
                <w:lang w:val="en-US" w:eastAsia="en-US"/>
              </w:rPr>
            </w:pPr>
            <w:sdt>
              <w:sdtPr>
                <w:rPr>
                  <w:rFonts w:asciiTheme="majorHAnsi" w:hAnsiTheme="majorHAnsi" w:cstheme="majorHAnsi"/>
                  <w:sz w:val="22"/>
                  <w:szCs w:val="22"/>
                </w:rPr>
                <w:id w:val="110794315"/>
                <w14:checkbox>
                  <w14:checked w14:val="0"/>
                  <w14:checkedState w14:val="2612" w14:font="MS Gothic"/>
                  <w14:uncheckedState w14:val="2610" w14:font="MS Gothic"/>
                </w14:checkbox>
              </w:sdtPr>
              <w:sdtEndPr/>
              <w:sdtContent>
                <w:r w:rsidR="003669BC" w:rsidRPr="00A30199">
                  <w:rPr>
                    <w:rFonts w:ascii="Segoe UI Symbol" w:eastAsia="MS Gothic" w:hAnsi="Segoe UI Symbol" w:cs="Segoe UI Symbol"/>
                    <w:sz w:val="22"/>
                    <w:szCs w:val="22"/>
                  </w:rPr>
                  <w:t>☐</w:t>
                </w:r>
              </w:sdtContent>
            </w:sdt>
          </w:p>
        </w:tc>
      </w:tr>
      <w:tr w:rsidR="00AE2662" w:rsidRPr="00A30199" w14:paraId="7A82286C" w14:textId="77777777" w:rsidTr="00F84E77">
        <w:tc>
          <w:tcPr>
            <w:tcW w:w="562" w:type="dxa"/>
          </w:tcPr>
          <w:p w14:paraId="568BE171" w14:textId="5641806D" w:rsidR="00AE2662" w:rsidRPr="00A30199" w:rsidRDefault="00C11E3B" w:rsidP="00200114">
            <w:pPr>
              <w:autoSpaceDE w:val="0"/>
              <w:autoSpaceDN w:val="0"/>
              <w:adjustRightInd w:val="0"/>
              <w:jc w:val="both"/>
              <w:rPr>
                <w:rFonts w:asciiTheme="majorHAnsi" w:eastAsia="Calibri" w:hAnsiTheme="majorHAnsi" w:cstheme="majorHAnsi"/>
                <w:b/>
                <w:bCs/>
                <w:color w:val="000000"/>
                <w:sz w:val="22"/>
                <w:szCs w:val="22"/>
                <w:lang w:val="en-US" w:eastAsia="en-US"/>
              </w:rPr>
            </w:pPr>
            <w:r w:rsidRPr="00A30199">
              <w:rPr>
                <w:rFonts w:asciiTheme="majorHAnsi" w:eastAsia="Calibri" w:hAnsiTheme="majorHAnsi" w:cstheme="majorHAnsi"/>
                <w:b/>
                <w:bCs/>
                <w:color w:val="000000"/>
                <w:sz w:val="22"/>
                <w:szCs w:val="22"/>
                <w:lang w:val="en-US" w:eastAsia="en-US"/>
              </w:rPr>
              <w:t>7</w:t>
            </w:r>
          </w:p>
        </w:tc>
        <w:tc>
          <w:tcPr>
            <w:tcW w:w="7655" w:type="dxa"/>
          </w:tcPr>
          <w:p w14:paraId="48F08D28" w14:textId="661AB755" w:rsidR="00AE2662" w:rsidRPr="00A30199" w:rsidRDefault="00AE2662" w:rsidP="007250EF">
            <w:pPr>
              <w:autoSpaceDE w:val="0"/>
              <w:autoSpaceDN w:val="0"/>
              <w:adjustRightInd w:val="0"/>
              <w:contextualSpacing/>
              <w:jc w:val="both"/>
              <w:rPr>
                <w:rFonts w:asciiTheme="majorHAnsi" w:hAnsiTheme="majorHAnsi" w:cstheme="majorHAnsi"/>
                <w:b/>
                <w:bCs/>
                <w:color w:val="000000"/>
                <w:sz w:val="22"/>
                <w:szCs w:val="22"/>
              </w:rPr>
            </w:pPr>
            <w:r w:rsidRPr="00A30199">
              <w:rPr>
                <w:rFonts w:asciiTheme="majorHAnsi" w:hAnsiTheme="majorHAnsi" w:cstheme="majorHAnsi"/>
                <w:b/>
                <w:bCs/>
                <w:color w:val="000000"/>
                <w:sz w:val="22"/>
                <w:szCs w:val="22"/>
              </w:rPr>
              <w:t xml:space="preserve">Submit </w:t>
            </w:r>
            <w:r w:rsidR="00F84E77" w:rsidRPr="00A30199">
              <w:rPr>
                <w:rFonts w:asciiTheme="majorHAnsi" w:hAnsiTheme="majorHAnsi" w:cstheme="majorHAnsi"/>
                <w:b/>
                <w:bCs/>
                <w:color w:val="000000"/>
                <w:sz w:val="22"/>
                <w:szCs w:val="22"/>
              </w:rPr>
              <w:t xml:space="preserve">a </w:t>
            </w:r>
            <w:r w:rsidRPr="00A30199">
              <w:rPr>
                <w:rFonts w:asciiTheme="majorHAnsi" w:hAnsiTheme="majorHAnsi" w:cstheme="majorHAnsi"/>
                <w:b/>
                <w:bCs/>
                <w:color w:val="000000"/>
                <w:sz w:val="22"/>
                <w:szCs w:val="22"/>
              </w:rPr>
              <w:t xml:space="preserve">final report </w:t>
            </w:r>
            <w:r w:rsidR="00CC548A" w:rsidRPr="00A30199">
              <w:rPr>
                <w:rFonts w:asciiTheme="majorHAnsi" w:hAnsiTheme="majorHAnsi" w:cstheme="majorHAnsi"/>
                <w:b/>
                <w:bCs/>
                <w:color w:val="000000"/>
                <w:sz w:val="22"/>
                <w:szCs w:val="22"/>
              </w:rPr>
              <w:t>at completion of the project</w:t>
            </w:r>
          </w:p>
          <w:p w14:paraId="4F548E6E" w14:textId="73CE081F" w:rsidR="00F84E77" w:rsidRPr="00A30199" w:rsidRDefault="00CB6872" w:rsidP="007250EF">
            <w:pPr>
              <w:autoSpaceDE w:val="0"/>
              <w:autoSpaceDN w:val="0"/>
              <w:adjustRightInd w:val="0"/>
              <w:contextualSpacing/>
              <w:jc w:val="both"/>
              <w:rPr>
                <w:rFonts w:asciiTheme="majorHAnsi" w:hAnsiTheme="majorHAnsi" w:cstheme="majorHAnsi"/>
                <w:color w:val="000000"/>
                <w:sz w:val="22"/>
                <w:szCs w:val="22"/>
              </w:rPr>
            </w:pPr>
            <w:r w:rsidRPr="00A30199">
              <w:rPr>
                <w:rFonts w:asciiTheme="majorHAnsi" w:hAnsiTheme="majorHAnsi" w:cstheme="majorHAnsi"/>
                <w:color w:val="000000"/>
                <w:sz w:val="22"/>
                <w:szCs w:val="22"/>
              </w:rPr>
              <w:t>A Reporting From will be made available to you</w:t>
            </w:r>
            <w:r w:rsidR="00205492" w:rsidRPr="00A30199">
              <w:rPr>
                <w:rFonts w:asciiTheme="majorHAnsi" w:hAnsiTheme="majorHAnsi" w:cstheme="majorHAnsi"/>
                <w:color w:val="000000"/>
                <w:sz w:val="22"/>
                <w:szCs w:val="22"/>
              </w:rPr>
              <w:t xml:space="preserve"> at the time of your grant offer</w:t>
            </w:r>
            <w:r w:rsidR="00CC548A" w:rsidRPr="00A30199">
              <w:rPr>
                <w:rFonts w:asciiTheme="majorHAnsi" w:hAnsiTheme="majorHAnsi" w:cstheme="majorHAnsi"/>
                <w:color w:val="000000"/>
                <w:sz w:val="22"/>
                <w:szCs w:val="22"/>
              </w:rPr>
              <w:t xml:space="preserve"> along with a </w:t>
            </w:r>
            <w:r w:rsidR="002A7CB3" w:rsidRPr="00A30199">
              <w:rPr>
                <w:rFonts w:asciiTheme="majorHAnsi" w:hAnsiTheme="majorHAnsi" w:cstheme="majorHAnsi"/>
                <w:color w:val="000000"/>
                <w:sz w:val="22"/>
                <w:szCs w:val="22"/>
              </w:rPr>
              <w:t>reporting deadline</w:t>
            </w:r>
            <w:r w:rsidRPr="00A30199">
              <w:rPr>
                <w:rFonts w:asciiTheme="majorHAnsi" w:hAnsiTheme="majorHAnsi" w:cstheme="majorHAnsi"/>
                <w:color w:val="000000"/>
                <w:sz w:val="22"/>
                <w:szCs w:val="22"/>
              </w:rPr>
              <w:t xml:space="preserve">. You will need to report on your </w:t>
            </w:r>
            <w:r w:rsidR="00205492" w:rsidRPr="00A30199">
              <w:rPr>
                <w:rFonts w:asciiTheme="majorHAnsi" w:hAnsiTheme="majorHAnsi" w:cstheme="majorHAnsi"/>
                <w:color w:val="000000"/>
                <w:sz w:val="22"/>
                <w:szCs w:val="22"/>
              </w:rPr>
              <w:t xml:space="preserve">target audience and attendance, media outputs, and budget. </w:t>
            </w:r>
          </w:p>
        </w:tc>
        <w:tc>
          <w:tcPr>
            <w:tcW w:w="799" w:type="dxa"/>
          </w:tcPr>
          <w:p w14:paraId="79E8FEC1" w14:textId="7970561A" w:rsidR="00AE2662" w:rsidRPr="00A30199" w:rsidRDefault="00F800E2" w:rsidP="00B27E9F">
            <w:pPr>
              <w:autoSpaceDE w:val="0"/>
              <w:autoSpaceDN w:val="0"/>
              <w:adjustRightInd w:val="0"/>
              <w:jc w:val="both"/>
              <w:rPr>
                <w:rFonts w:asciiTheme="majorHAnsi" w:eastAsia="Calibri" w:hAnsiTheme="majorHAnsi" w:cstheme="majorHAnsi"/>
                <w:color w:val="000000"/>
                <w:sz w:val="22"/>
                <w:szCs w:val="22"/>
                <w:lang w:val="en-US" w:eastAsia="en-US"/>
              </w:rPr>
            </w:pPr>
            <w:sdt>
              <w:sdtPr>
                <w:rPr>
                  <w:rFonts w:asciiTheme="majorHAnsi" w:hAnsiTheme="majorHAnsi" w:cstheme="majorHAnsi"/>
                  <w:sz w:val="22"/>
                  <w:szCs w:val="22"/>
                </w:rPr>
                <w:id w:val="-1296822413"/>
                <w14:checkbox>
                  <w14:checked w14:val="0"/>
                  <w14:checkedState w14:val="2612" w14:font="MS Gothic"/>
                  <w14:uncheckedState w14:val="2610" w14:font="MS Gothic"/>
                </w14:checkbox>
              </w:sdtPr>
              <w:sdtEndPr/>
              <w:sdtContent>
                <w:r w:rsidR="003669BC" w:rsidRPr="00A30199">
                  <w:rPr>
                    <w:rFonts w:ascii="Segoe UI Symbol" w:eastAsia="MS Gothic" w:hAnsi="Segoe UI Symbol" w:cs="Segoe UI Symbol"/>
                    <w:sz w:val="22"/>
                    <w:szCs w:val="22"/>
                  </w:rPr>
                  <w:t>☐</w:t>
                </w:r>
              </w:sdtContent>
            </w:sdt>
          </w:p>
        </w:tc>
      </w:tr>
    </w:tbl>
    <w:p w14:paraId="63CFBC13" w14:textId="10839515" w:rsidR="00B27E9F" w:rsidRPr="00A30199" w:rsidRDefault="000979DD" w:rsidP="000979DD">
      <w:pPr>
        <w:autoSpaceDE w:val="0"/>
        <w:autoSpaceDN w:val="0"/>
        <w:adjustRightInd w:val="0"/>
        <w:jc w:val="both"/>
        <w:rPr>
          <w:rFonts w:asciiTheme="majorHAnsi" w:eastAsia="Calibri" w:hAnsiTheme="majorHAnsi" w:cstheme="majorHAnsi"/>
          <w:color w:val="000000"/>
          <w:sz w:val="22"/>
          <w:szCs w:val="22"/>
          <w:lang w:val="en-US" w:eastAsia="en-US"/>
        </w:rPr>
      </w:pPr>
      <w:r w:rsidRPr="00A30199">
        <w:rPr>
          <w:rFonts w:asciiTheme="majorHAnsi" w:eastAsia="Calibri" w:hAnsiTheme="majorHAnsi" w:cstheme="majorHAnsi"/>
          <w:color w:val="000000"/>
          <w:sz w:val="22"/>
          <w:szCs w:val="22"/>
          <w:lang w:val="en-US" w:eastAsia="en-US"/>
        </w:rPr>
        <w:t xml:space="preserve"> </w:t>
      </w:r>
    </w:p>
    <w:p w14:paraId="336F17B2" w14:textId="77777777" w:rsidR="00B27E9F" w:rsidRPr="00A30199"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p>
    <w:p w14:paraId="47ECC5A1" w14:textId="77777777" w:rsidR="00B27E9F" w:rsidRPr="00A30199"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A30199">
        <w:rPr>
          <w:rFonts w:asciiTheme="majorHAnsi" w:eastAsia="Calibri" w:hAnsiTheme="majorHAnsi" w:cstheme="majorHAnsi"/>
          <w:b/>
          <w:bCs/>
          <w:color w:val="000000"/>
          <w:sz w:val="22"/>
          <w:szCs w:val="22"/>
          <w:lang w:val="en-US" w:eastAsia="en-US"/>
        </w:rPr>
        <w:t>Grant allocation</w:t>
      </w:r>
    </w:p>
    <w:p w14:paraId="2A48B4F5" w14:textId="59D2A6A1" w:rsidR="007E3D55" w:rsidRPr="00A30199" w:rsidRDefault="002A7CB3" w:rsidP="008E6FEF">
      <w:pPr>
        <w:autoSpaceDE w:val="0"/>
        <w:autoSpaceDN w:val="0"/>
        <w:adjustRightInd w:val="0"/>
        <w:jc w:val="both"/>
        <w:rPr>
          <w:rFonts w:asciiTheme="majorHAnsi" w:eastAsia="Calibri" w:hAnsiTheme="majorHAnsi" w:cstheme="majorHAnsi"/>
          <w:color w:val="000000"/>
          <w:sz w:val="22"/>
          <w:szCs w:val="22"/>
          <w:lang w:val="en-US" w:eastAsia="en-US"/>
        </w:rPr>
      </w:pPr>
      <w:r w:rsidRPr="00A30199">
        <w:rPr>
          <w:rFonts w:asciiTheme="majorHAnsi" w:eastAsia="Calibri" w:hAnsiTheme="majorHAnsi" w:cstheme="majorHAnsi"/>
          <w:color w:val="000000"/>
          <w:sz w:val="22"/>
          <w:szCs w:val="22"/>
          <w:lang w:val="en-US" w:eastAsia="en-US"/>
        </w:rPr>
        <w:t xml:space="preserve">All project proposals will be </w:t>
      </w:r>
      <w:proofErr w:type="gramStart"/>
      <w:r w:rsidRPr="00A30199">
        <w:rPr>
          <w:rFonts w:asciiTheme="majorHAnsi" w:eastAsia="Calibri" w:hAnsiTheme="majorHAnsi" w:cstheme="majorHAnsi"/>
          <w:color w:val="000000"/>
          <w:sz w:val="22"/>
          <w:szCs w:val="22"/>
          <w:lang w:val="en-US" w:eastAsia="en-US"/>
        </w:rPr>
        <w:t>assess</w:t>
      </w:r>
      <w:proofErr w:type="gramEnd"/>
      <w:r w:rsidRPr="00A30199">
        <w:rPr>
          <w:rFonts w:asciiTheme="majorHAnsi" w:eastAsia="Calibri" w:hAnsiTheme="majorHAnsi" w:cstheme="majorHAnsi"/>
          <w:color w:val="000000"/>
          <w:sz w:val="22"/>
          <w:szCs w:val="22"/>
          <w:lang w:val="en-US" w:eastAsia="en-US"/>
        </w:rPr>
        <w:t xml:space="preserve"> by the Inspired NT Manager. </w:t>
      </w:r>
      <w:r w:rsidR="00933755" w:rsidRPr="00A30199">
        <w:rPr>
          <w:rFonts w:asciiTheme="majorHAnsi" w:eastAsia="Calibri" w:hAnsiTheme="majorHAnsi" w:cstheme="majorHAnsi"/>
          <w:color w:val="000000"/>
          <w:sz w:val="22"/>
          <w:szCs w:val="22"/>
          <w:lang w:val="en-US" w:eastAsia="en-US"/>
        </w:rPr>
        <w:t xml:space="preserve">All applicants will be advised of an outcome within one month of receipt of project proposal. </w:t>
      </w:r>
    </w:p>
    <w:p w14:paraId="413667E2" w14:textId="77777777" w:rsidR="00CB190E" w:rsidRPr="00A30199" w:rsidRDefault="00CB190E" w:rsidP="00B27E9F">
      <w:pPr>
        <w:autoSpaceDE w:val="0"/>
        <w:autoSpaceDN w:val="0"/>
        <w:adjustRightInd w:val="0"/>
        <w:jc w:val="both"/>
        <w:rPr>
          <w:rFonts w:asciiTheme="majorHAnsi" w:eastAsia="Calibri" w:hAnsiTheme="majorHAnsi" w:cstheme="majorHAnsi"/>
          <w:b/>
          <w:bCs/>
          <w:i/>
          <w:iCs/>
          <w:color w:val="000000"/>
          <w:sz w:val="22"/>
          <w:szCs w:val="22"/>
          <w:lang w:val="en-US" w:eastAsia="en-US"/>
        </w:rPr>
      </w:pPr>
    </w:p>
    <w:p w14:paraId="6C68DFB0" w14:textId="77777777" w:rsidR="00B27E9F" w:rsidRPr="00A30199" w:rsidRDefault="00B27E9F" w:rsidP="00B27E9F">
      <w:pPr>
        <w:autoSpaceDE w:val="0"/>
        <w:autoSpaceDN w:val="0"/>
        <w:adjustRightInd w:val="0"/>
        <w:jc w:val="both"/>
        <w:rPr>
          <w:rFonts w:asciiTheme="majorHAnsi" w:eastAsia="Calibri" w:hAnsiTheme="majorHAnsi" w:cstheme="majorHAnsi"/>
          <w:b/>
          <w:bCs/>
          <w:i/>
          <w:iCs/>
          <w:color w:val="000000"/>
          <w:sz w:val="22"/>
          <w:szCs w:val="22"/>
          <w:lang w:val="en-US" w:eastAsia="en-US"/>
        </w:rPr>
      </w:pPr>
      <w:r w:rsidRPr="00A30199">
        <w:rPr>
          <w:rFonts w:asciiTheme="majorHAnsi" w:eastAsia="Calibri" w:hAnsiTheme="majorHAnsi" w:cstheme="majorHAnsi"/>
          <w:b/>
          <w:bCs/>
          <w:i/>
          <w:iCs/>
          <w:color w:val="000000"/>
          <w:sz w:val="22"/>
          <w:szCs w:val="22"/>
          <w:lang w:val="en-US" w:eastAsia="en-US"/>
        </w:rPr>
        <w:t>Lodging Your Application</w:t>
      </w:r>
    </w:p>
    <w:p w14:paraId="0E5A5AC0" w14:textId="79A8B5C0" w:rsidR="00B27E9F" w:rsidRPr="00A30199" w:rsidRDefault="00B27E9F" w:rsidP="00D2606F">
      <w:pPr>
        <w:autoSpaceDE w:val="0"/>
        <w:autoSpaceDN w:val="0"/>
        <w:adjustRightInd w:val="0"/>
        <w:jc w:val="both"/>
        <w:rPr>
          <w:rFonts w:asciiTheme="majorHAnsi" w:eastAsia="Calibri" w:hAnsiTheme="majorHAnsi" w:cstheme="majorHAnsi"/>
          <w:b/>
          <w:bCs/>
          <w:iCs/>
          <w:color w:val="FF0000"/>
          <w:sz w:val="22"/>
          <w:szCs w:val="22"/>
          <w:u w:val="single"/>
          <w:lang w:eastAsia="en-US"/>
        </w:rPr>
      </w:pPr>
      <w:r w:rsidRPr="00A30199">
        <w:rPr>
          <w:rFonts w:asciiTheme="majorHAnsi" w:eastAsia="Calibri" w:hAnsiTheme="majorHAnsi" w:cstheme="majorHAnsi"/>
          <w:color w:val="000000"/>
          <w:sz w:val="22"/>
          <w:szCs w:val="22"/>
          <w:lang w:val="en-US" w:eastAsia="en-US"/>
        </w:rPr>
        <w:t xml:space="preserve">The application must be lodged </w:t>
      </w:r>
      <w:r w:rsidR="00D2606F" w:rsidRPr="00A30199">
        <w:rPr>
          <w:rFonts w:asciiTheme="majorHAnsi" w:eastAsia="Calibri" w:hAnsiTheme="majorHAnsi" w:cstheme="majorHAnsi"/>
          <w:color w:val="000000"/>
          <w:sz w:val="22"/>
          <w:szCs w:val="22"/>
          <w:lang w:val="en-US" w:eastAsia="en-US"/>
        </w:rPr>
        <w:t xml:space="preserve">via email to </w:t>
      </w:r>
      <w:hyperlink r:id="rId12" w:history="1">
        <w:r w:rsidR="00D2606F" w:rsidRPr="00A30199">
          <w:rPr>
            <w:rStyle w:val="Hyperlink"/>
            <w:rFonts w:asciiTheme="majorHAnsi" w:eastAsia="Calibri" w:hAnsiTheme="majorHAnsi" w:cstheme="majorHAnsi"/>
            <w:sz w:val="22"/>
            <w:szCs w:val="22"/>
            <w:lang w:val="en-US" w:eastAsia="en-US"/>
          </w:rPr>
          <w:t>sarah.sutcliffe@cdu.edu.au</w:t>
        </w:r>
      </w:hyperlink>
      <w:r w:rsidR="00D2606F" w:rsidRPr="00A30199">
        <w:rPr>
          <w:rFonts w:asciiTheme="majorHAnsi" w:eastAsia="Calibri" w:hAnsiTheme="majorHAnsi" w:cstheme="majorHAnsi"/>
          <w:color w:val="000000"/>
          <w:sz w:val="22"/>
          <w:szCs w:val="22"/>
          <w:lang w:val="en-US" w:eastAsia="en-US"/>
        </w:rPr>
        <w:t xml:space="preserve"> </w:t>
      </w:r>
      <w:r w:rsidR="00933755" w:rsidRPr="00A30199">
        <w:rPr>
          <w:rFonts w:asciiTheme="majorHAnsi" w:eastAsia="Calibri" w:hAnsiTheme="majorHAnsi" w:cstheme="majorHAnsi"/>
          <w:color w:val="000000"/>
          <w:sz w:val="22"/>
          <w:szCs w:val="22"/>
          <w:lang w:val="en-US" w:eastAsia="en-US"/>
        </w:rPr>
        <w:t xml:space="preserve">or via the Microsoft online form. </w:t>
      </w:r>
    </w:p>
    <w:p w14:paraId="3BC337C8" w14:textId="77777777" w:rsidR="003153E7" w:rsidRPr="00A30199" w:rsidRDefault="003153E7" w:rsidP="00B27E9F">
      <w:pPr>
        <w:autoSpaceDE w:val="0"/>
        <w:autoSpaceDN w:val="0"/>
        <w:adjustRightInd w:val="0"/>
        <w:jc w:val="both"/>
        <w:rPr>
          <w:rFonts w:asciiTheme="majorHAnsi" w:eastAsia="Calibri" w:hAnsiTheme="majorHAnsi" w:cstheme="majorHAnsi"/>
          <w:b/>
          <w:bCs/>
          <w:color w:val="000000"/>
          <w:sz w:val="22"/>
          <w:szCs w:val="22"/>
          <w:lang w:val="en-US" w:eastAsia="en-US"/>
        </w:rPr>
      </w:pPr>
    </w:p>
    <w:p w14:paraId="33B2A22E" w14:textId="77777777" w:rsidR="00FD5152" w:rsidRPr="00A30199" w:rsidRDefault="00FD5152" w:rsidP="00B27E9F">
      <w:pPr>
        <w:autoSpaceDE w:val="0"/>
        <w:autoSpaceDN w:val="0"/>
        <w:adjustRightInd w:val="0"/>
        <w:jc w:val="both"/>
        <w:rPr>
          <w:rFonts w:asciiTheme="majorHAnsi" w:eastAsia="Calibri" w:hAnsiTheme="majorHAnsi" w:cstheme="majorHAnsi"/>
          <w:b/>
          <w:bCs/>
          <w:color w:val="000000"/>
          <w:sz w:val="22"/>
          <w:szCs w:val="22"/>
          <w:lang w:val="en-US" w:eastAsia="en-US"/>
        </w:rPr>
      </w:pPr>
    </w:p>
    <w:p w14:paraId="662B8420" w14:textId="77777777" w:rsidR="00B27E9F" w:rsidRPr="00A30199"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A30199">
        <w:rPr>
          <w:rFonts w:asciiTheme="majorHAnsi" w:eastAsia="Calibri" w:hAnsiTheme="majorHAnsi" w:cstheme="majorHAnsi"/>
          <w:b/>
          <w:bCs/>
          <w:color w:val="000000"/>
          <w:sz w:val="22"/>
          <w:szCs w:val="22"/>
          <w:lang w:val="en-US" w:eastAsia="en-US"/>
        </w:rPr>
        <w:t>Do you need further assistance?</w:t>
      </w:r>
    </w:p>
    <w:p w14:paraId="2295FC64" w14:textId="05919B9E" w:rsidR="00993705" w:rsidRPr="00A30199" w:rsidRDefault="00B27E9F" w:rsidP="00FD5152">
      <w:pPr>
        <w:autoSpaceDE w:val="0"/>
        <w:autoSpaceDN w:val="0"/>
        <w:adjustRightInd w:val="0"/>
        <w:rPr>
          <w:rFonts w:asciiTheme="majorHAnsi" w:eastAsia="Calibri" w:hAnsiTheme="majorHAnsi" w:cstheme="majorHAnsi"/>
          <w:color w:val="0000FF"/>
          <w:sz w:val="22"/>
          <w:szCs w:val="22"/>
          <w:u w:val="single"/>
          <w:lang w:val="en-US" w:eastAsia="en-US"/>
        </w:rPr>
      </w:pPr>
      <w:r w:rsidRPr="00A30199">
        <w:rPr>
          <w:rFonts w:asciiTheme="majorHAnsi" w:eastAsia="Calibri" w:hAnsiTheme="majorHAnsi" w:cstheme="majorHAnsi"/>
          <w:color w:val="000000"/>
          <w:sz w:val="22"/>
          <w:szCs w:val="22"/>
          <w:lang w:val="en-US" w:eastAsia="en-US"/>
        </w:rPr>
        <w:t xml:space="preserve">If you require further assistance with your </w:t>
      </w:r>
      <w:proofErr w:type="gramStart"/>
      <w:r w:rsidRPr="00A30199">
        <w:rPr>
          <w:rFonts w:asciiTheme="majorHAnsi" w:eastAsia="Calibri" w:hAnsiTheme="majorHAnsi" w:cstheme="majorHAnsi"/>
          <w:color w:val="000000"/>
          <w:sz w:val="22"/>
          <w:szCs w:val="22"/>
          <w:lang w:val="en-US" w:eastAsia="en-US"/>
        </w:rPr>
        <w:t>application</w:t>
      </w:r>
      <w:proofErr w:type="gramEnd"/>
      <w:r w:rsidRPr="00A30199">
        <w:rPr>
          <w:rFonts w:asciiTheme="majorHAnsi" w:eastAsia="Calibri" w:hAnsiTheme="majorHAnsi" w:cstheme="majorHAnsi"/>
          <w:color w:val="000000"/>
          <w:sz w:val="22"/>
          <w:szCs w:val="22"/>
          <w:lang w:val="en-US" w:eastAsia="en-US"/>
        </w:rPr>
        <w:t xml:space="preserve"> please contact</w:t>
      </w:r>
      <w:r w:rsidR="008E5A39" w:rsidRPr="00A30199">
        <w:rPr>
          <w:rFonts w:asciiTheme="majorHAnsi" w:eastAsia="Calibri" w:hAnsiTheme="majorHAnsi" w:cstheme="majorHAnsi"/>
          <w:color w:val="000000"/>
          <w:sz w:val="22"/>
          <w:szCs w:val="22"/>
          <w:lang w:val="en-US" w:eastAsia="en-US"/>
        </w:rPr>
        <w:t xml:space="preserve"> Sarah Sutcliffe via phone on 0498 578 030 or email at sarah.sutcliffe@cdu.edu.au</w:t>
      </w:r>
      <w:r w:rsidR="00EC254D" w:rsidRPr="00A30199">
        <w:rPr>
          <w:rFonts w:asciiTheme="majorHAnsi" w:eastAsia="Calibri" w:hAnsiTheme="majorHAnsi" w:cstheme="majorHAnsi"/>
          <w:color w:val="000000"/>
          <w:sz w:val="22"/>
          <w:szCs w:val="22"/>
          <w:lang w:val="en-US" w:eastAsia="en-US"/>
        </w:rPr>
        <w:t xml:space="preserve"> </w:t>
      </w:r>
      <w:r w:rsidRPr="00A30199">
        <w:rPr>
          <w:rFonts w:asciiTheme="majorHAnsi" w:eastAsia="Calibri" w:hAnsiTheme="majorHAnsi" w:cstheme="majorHAnsi"/>
          <w:color w:val="000000"/>
          <w:sz w:val="22"/>
          <w:szCs w:val="22"/>
          <w:lang w:val="en-US" w:eastAsia="en-US"/>
        </w:rPr>
        <w:t xml:space="preserve"> </w:t>
      </w:r>
    </w:p>
    <w:sectPr w:rsidR="00993705" w:rsidRPr="00A30199" w:rsidSect="005C231B">
      <w:headerReference w:type="default" r:id="rId13"/>
      <w:footerReference w:type="even" r:id="rId14"/>
      <w:footerReference w:type="default" r:id="rId15"/>
      <w:headerReference w:type="first" r:id="rId16"/>
      <w:footerReference w:type="first" r:id="rId17"/>
      <w:pgSz w:w="11906" w:h="16838" w:code="9"/>
      <w:pgMar w:top="2127" w:right="1440" w:bottom="1440" w:left="1440" w:header="283"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3995C" w14:textId="77777777" w:rsidR="00D143CC" w:rsidRDefault="00D143CC">
      <w:r>
        <w:separator/>
      </w:r>
    </w:p>
  </w:endnote>
  <w:endnote w:type="continuationSeparator" w:id="0">
    <w:p w14:paraId="7374E21B" w14:textId="77777777" w:rsidR="00D143CC" w:rsidRDefault="00D1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DA6A2" w14:textId="77777777" w:rsidR="00705FD6" w:rsidRDefault="00705F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EE6266" w14:textId="77777777" w:rsidR="00705FD6" w:rsidRDefault="00705F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54CED" w14:textId="060116A2" w:rsidR="00705FD6" w:rsidRPr="00A90168" w:rsidRDefault="00317995" w:rsidP="00424097">
    <w:pPr>
      <w:pStyle w:val="Footer"/>
      <w:ind w:right="360"/>
      <w:jc w:val="center"/>
      <w:rPr>
        <w:color w:val="000000" w:themeColor="text1"/>
      </w:rPr>
    </w:pPr>
    <w:r w:rsidRPr="00A90168">
      <w:rPr>
        <w:noProof/>
        <w:color w:val="000000" w:themeColor="text1"/>
      </w:rPr>
      <w:drawing>
        <wp:inline distT="0" distB="0" distL="0" distR="0" wp14:anchorId="737412DE" wp14:editId="4704D585">
          <wp:extent cx="2075815" cy="537210"/>
          <wp:effectExtent l="0" t="0" r="0" b="0"/>
          <wp:docPr id="150" name="Picture 5" descr="Australian Government Initiative + Inspiring Australia colour inlin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ustralian Government Initiative + Inspiring Australia colour inline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815" cy="537210"/>
                  </a:xfrm>
                  <a:prstGeom prst="rect">
                    <a:avLst/>
                  </a:prstGeom>
                  <a:noFill/>
                  <a:ln>
                    <a:noFill/>
                  </a:ln>
                </pic:spPr>
              </pic:pic>
            </a:graphicData>
          </a:graphic>
        </wp:inline>
      </w:drawing>
    </w:r>
    <w:r w:rsidR="006A1976" w:rsidRPr="00A90168">
      <w:rPr>
        <w:noProof/>
        <w:color w:val="000000" w:themeColor="text1"/>
        <w:sz w:val="20"/>
      </w:rPr>
      <w:t xml:space="preserve">     </w:t>
    </w:r>
    <w:r w:rsidR="006A1976" w:rsidRPr="00A90168">
      <w:rPr>
        <w:noProof/>
        <w:color w:val="000000" w:themeColor="text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73CF0" w14:textId="77777777" w:rsidR="00C83146" w:rsidRDefault="00317995" w:rsidP="009F5951">
    <w:pPr>
      <w:pStyle w:val="Footer"/>
      <w:jc w:val="right"/>
    </w:pPr>
    <w:r w:rsidRPr="002D1ECF">
      <w:rPr>
        <w:noProof/>
      </w:rPr>
      <w:drawing>
        <wp:inline distT="0" distB="0" distL="0" distR="0" wp14:anchorId="561577E7" wp14:editId="10A5C485">
          <wp:extent cx="2061210" cy="537210"/>
          <wp:effectExtent l="0" t="0" r="0" b="0"/>
          <wp:docPr id="152" name="Picture 2" descr="https://www.scienceweek.net.au/wp-content/uploads/2012/03/initiative_ia_colour_inline_small.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s://www.scienceweek.net.au/wp-content/uploads/2012/03/initiative_ia_colour_inline_small.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210" cy="5372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E4166" w14:textId="77777777" w:rsidR="00D143CC" w:rsidRDefault="00D143CC">
      <w:r>
        <w:separator/>
      </w:r>
    </w:p>
  </w:footnote>
  <w:footnote w:type="continuationSeparator" w:id="0">
    <w:p w14:paraId="122AA1DB" w14:textId="77777777" w:rsidR="00D143CC" w:rsidRDefault="00D14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00B89" w14:textId="64929EC2" w:rsidR="00D868F0" w:rsidRPr="009F5951" w:rsidRDefault="00317995" w:rsidP="00933755">
    <w:pPr>
      <w:pStyle w:val="Header"/>
      <w:jc w:val="center"/>
      <w:rPr>
        <w:rStyle w:val="PageNumber"/>
      </w:rPr>
    </w:pPr>
    <w:r>
      <w:rPr>
        <w:noProof/>
      </w:rPr>
      <w:drawing>
        <wp:inline distT="0" distB="0" distL="0" distR="0" wp14:anchorId="10353EE0" wp14:editId="65B9CB39">
          <wp:extent cx="1473200" cy="711200"/>
          <wp:effectExtent l="0" t="0" r="0" b="0"/>
          <wp:docPr id="148" name="Pictur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t="26993" b="24457"/>
                  <a:stretch>
                    <a:fillRect/>
                  </a:stretch>
                </pic:blipFill>
                <pic:spPr bwMode="auto">
                  <a:xfrm>
                    <a:off x="0" y="0"/>
                    <a:ext cx="1473200" cy="711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8BF78" w14:textId="77777777" w:rsidR="009F5951" w:rsidRDefault="00317995">
    <w:pPr>
      <w:pStyle w:val="Header"/>
    </w:pPr>
    <w:r w:rsidRPr="002D1ECF">
      <w:rPr>
        <w:noProof/>
      </w:rPr>
      <w:drawing>
        <wp:inline distT="0" distB="0" distL="0" distR="0" wp14:anchorId="1F80275C" wp14:editId="1272B84F">
          <wp:extent cx="5391785" cy="638810"/>
          <wp:effectExtent l="0" t="0" r="0" b="0"/>
          <wp:docPr id="151" name="Picture 1" descr="https://www.scienceweek.net.au/wp-content/uploads/2012/03/nswk_2018_inline_positive_large.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www.scienceweek.net.au/wp-content/uploads/2012/03/nswk_2018_inline_positive_large.gif"/>
                  <pic:cNvPicPr>
                    <a:picLocks/>
                  </pic:cNvPicPr>
                </pic:nvPicPr>
                <pic:blipFill>
                  <a:blip r:embed="rId1">
                    <a:extLst>
                      <a:ext uri="{28A0092B-C50C-407E-A947-70E740481C1C}">
                        <a14:useLocalDpi xmlns:a14="http://schemas.microsoft.com/office/drawing/2010/main" val="0"/>
                      </a:ext>
                    </a:extLst>
                  </a:blip>
                  <a:srcRect t="22443" b="18571"/>
                  <a:stretch>
                    <a:fillRect/>
                  </a:stretch>
                </pic:blipFill>
                <pic:spPr bwMode="auto">
                  <a:xfrm>
                    <a:off x="0" y="0"/>
                    <a:ext cx="5391785" cy="638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6B43D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36C29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AEEB1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902BA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A000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805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B61A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18CA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CE16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C879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2E6AA1"/>
    <w:multiLevelType w:val="hybridMultilevel"/>
    <w:tmpl w:val="DFC8BBC0"/>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E41C96"/>
    <w:multiLevelType w:val="hybridMultilevel"/>
    <w:tmpl w:val="DDE07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5E1727"/>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EC24B22"/>
    <w:multiLevelType w:val="hybridMultilevel"/>
    <w:tmpl w:val="3000F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CD4F2A"/>
    <w:multiLevelType w:val="hybridMultilevel"/>
    <w:tmpl w:val="6D02601A"/>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C80222F"/>
    <w:multiLevelType w:val="multilevel"/>
    <w:tmpl w:val="84FC36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656FEA"/>
    <w:multiLevelType w:val="hybridMultilevel"/>
    <w:tmpl w:val="71622E7C"/>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88F408D"/>
    <w:multiLevelType w:val="hybridMultilevel"/>
    <w:tmpl w:val="52227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1C6DB9"/>
    <w:multiLevelType w:val="hybridMultilevel"/>
    <w:tmpl w:val="5AF04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B76CF0"/>
    <w:multiLevelType w:val="hybridMultilevel"/>
    <w:tmpl w:val="7D90827A"/>
    <w:lvl w:ilvl="0" w:tplc="77682DA6">
      <w:numFmt w:val="bullet"/>
      <w:lvlText w:val="-"/>
      <w:lvlJc w:val="left"/>
      <w:pPr>
        <w:ind w:left="720" w:hanging="360"/>
      </w:pPr>
      <w:rPr>
        <w:rFonts w:ascii="Tahoma" w:eastAsia="Calibr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91225B"/>
    <w:multiLevelType w:val="hybridMultilevel"/>
    <w:tmpl w:val="AFF841D6"/>
    <w:lvl w:ilvl="0" w:tplc="426EDD0E">
      <w:start w:val="1"/>
      <w:numFmt w:val="bullet"/>
      <w:lvlText w:val="·"/>
      <w:lvlJc w:val="left"/>
      <w:pPr>
        <w:ind w:left="720" w:hanging="360"/>
      </w:pPr>
      <w:rPr>
        <w:rFonts w:ascii="Symbol" w:hAnsi="Symbol" w:hint="default"/>
      </w:rPr>
    </w:lvl>
    <w:lvl w:ilvl="1" w:tplc="067E5286">
      <w:start w:val="1"/>
      <w:numFmt w:val="bullet"/>
      <w:lvlText w:val="o"/>
      <w:lvlJc w:val="left"/>
      <w:pPr>
        <w:ind w:left="1440" w:hanging="360"/>
      </w:pPr>
      <w:rPr>
        <w:rFonts w:ascii="Courier New" w:hAnsi="Courier New" w:hint="default"/>
      </w:rPr>
    </w:lvl>
    <w:lvl w:ilvl="2" w:tplc="3194839C">
      <w:start w:val="1"/>
      <w:numFmt w:val="bullet"/>
      <w:lvlText w:val=""/>
      <w:lvlJc w:val="left"/>
      <w:pPr>
        <w:ind w:left="2160" w:hanging="360"/>
      </w:pPr>
      <w:rPr>
        <w:rFonts w:ascii="Wingdings" w:hAnsi="Wingdings" w:hint="default"/>
      </w:rPr>
    </w:lvl>
    <w:lvl w:ilvl="3" w:tplc="76784FD6">
      <w:start w:val="1"/>
      <w:numFmt w:val="bullet"/>
      <w:lvlText w:val=""/>
      <w:lvlJc w:val="left"/>
      <w:pPr>
        <w:ind w:left="2880" w:hanging="360"/>
      </w:pPr>
      <w:rPr>
        <w:rFonts w:ascii="Symbol" w:hAnsi="Symbol" w:hint="default"/>
      </w:rPr>
    </w:lvl>
    <w:lvl w:ilvl="4" w:tplc="36F48858">
      <w:start w:val="1"/>
      <w:numFmt w:val="bullet"/>
      <w:lvlText w:val="o"/>
      <w:lvlJc w:val="left"/>
      <w:pPr>
        <w:ind w:left="3600" w:hanging="360"/>
      </w:pPr>
      <w:rPr>
        <w:rFonts w:ascii="Courier New" w:hAnsi="Courier New" w:hint="default"/>
      </w:rPr>
    </w:lvl>
    <w:lvl w:ilvl="5" w:tplc="07EAEB1C">
      <w:start w:val="1"/>
      <w:numFmt w:val="bullet"/>
      <w:lvlText w:val=""/>
      <w:lvlJc w:val="left"/>
      <w:pPr>
        <w:ind w:left="4320" w:hanging="360"/>
      </w:pPr>
      <w:rPr>
        <w:rFonts w:ascii="Wingdings" w:hAnsi="Wingdings" w:hint="default"/>
      </w:rPr>
    </w:lvl>
    <w:lvl w:ilvl="6" w:tplc="298E7CEA">
      <w:start w:val="1"/>
      <w:numFmt w:val="bullet"/>
      <w:lvlText w:val=""/>
      <w:lvlJc w:val="left"/>
      <w:pPr>
        <w:ind w:left="5040" w:hanging="360"/>
      </w:pPr>
      <w:rPr>
        <w:rFonts w:ascii="Symbol" w:hAnsi="Symbol" w:hint="default"/>
      </w:rPr>
    </w:lvl>
    <w:lvl w:ilvl="7" w:tplc="B3288B1A">
      <w:start w:val="1"/>
      <w:numFmt w:val="bullet"/>
      <w:lvlText w:val="o"/>
      <w:lvlJc w:val="left"/>
      <w:pPr>
        <w:ind w:left="5760" w:hanging="360"/>
      </w:pPr>
      <w:rPr>
        <w:rFonts w:ascii="Courier New" w:hAnsi="Courier New" w:hint="default"/>
      </w:rPr>
    </w:lvl>
    <w:lvl w:ilvl="8" w:tplc="D8F81C08">
      <w:start w:val="1"/>
      <w:numFmt w:val="bullet"/>
      <w:lvlText w:val=""/>
      <w:lvlJc w:val="left"/>
      <w:pPr>
        <w:ind w:left="6480" w:hanging="360"/>
      </w:pPr>
      <w:rPr>
        <w:rFonts w:ascii="Wingdings" w:hAnsi="Wingdings" w:hint="default"/>
      </w:rPr>
    </w:lvl>
  </w:abstractNum>
  <w:abstractNum w:abstractNumId="21" w15:restartNumberingAfterBreak="0">
    <w:nsid w:val="30124DE0"/>
    <w:multiLevelType w:val="hybridMultilevel"/>
    <w:tmpl w:val="1DD4D82A"/>
    <w:lvl w:ilvl="0" w:tplc="0C090001">
      <w:start w:val="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037D0D"/>
    <w:multiLevelType w:val="hybridMultilevel"/>
    <w:tmpl w:val="84FC36D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95402"/>
    <w:multiLevelType w:val="multilevel"/>
    <w:tmpl w:val="84FC36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F24CFE"/>
    <w:multiLevelType w:val="multilevel"/>
    <w:tmpl w:val="84FC36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3D2B76"/>
    <w:multiLevelType w:val="hybridMultilevel"/>
    <w:tmpl w:val="19EA7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9836D0"/>
    <w:multiLevelType w:val="hybridMultilevel"/>
    <w:tmpl w:val="972C1E34"/>
    <w:lvl w:ilvl="0" w:tplc="299ED93E">
      <w:start w:val="1"/>
      <w:numFmt w:val="bullet"/>
      <w:lvlText w:val="·"/>
      <w:lvlJc w:val="left"/>
      <w:pPr>
        <w:ind w:left="720" w:hanging="360"/>
      </w:pPr>
      <w:rPr>
        <w:rFonts w:ascii="Symbol" w:hAnsi="Symbol" w:hint="default"/>
      </w:rPr>
    </w:lvl>
    <w:lvl w:ilvl="1" w:tplc="A7F2814E">
      <w:start w:val="1"/>
      <w:numFmt w:val="bullet"/>
      <w:lvlText w:val="o"/>
      <w:lvlJc w:val="left"/>
      <w:pPr>
        <w:ind w:left="1440" w:hanging="360"/>
      </w:pPr>
      <w:rPr>
        <w:rFonts w:ascii="Courier New" w:hAnsi="Courier New" w:hint="default"/>
      </w:rPr>
    </w:lvl>
    <w:lvl w:ilvl="2" w:tplc="F1642A8E">
      <w:start w:val="1"/>
      <w:numFmt w:val="bullet"/>
      <w:lvlText w:val=""/>
      <w:lvlJc w:val="left"/>
      <w:pPr>
        <w:ind w:left="2160" w:hanging="360"/>
      </w:pPr>
      <w:rPr>
        <w:rFonts w:ascii="Wingdings" w:hAnsi="Wingdings" w:hint="default"/>
      </w:rPr>
    </w:lvl>
    <w:lvl w:ilvl="3" w:tplc="E7D8FB3A">
      <w:start w:val="1"/>
      <w:numFmt w:val="bullet"/>
      <w:lvlText w:val=""/>
      <w:lvlJc w:val="left"/>
      <w:pPr>
        <w:ind w:left="2880" w:hanging="360"/>
      </w:pPr>
      <w:rPr>
        <w:rFonts w:ascii="Symbol" w:hAnsi="Symbol" w:hint="default"/>
      </w:rPr>
    </w:lvl>
    <w:lvl w:ilvl="4" w:tplc="86920A9C">
      <w:start w:val="1"/>
      <w:numFmt w:val="bullet"/>
      <w:lvlText w:val="o"/>
      <w:lvlJc w:val="left"/>
      <w:pPr>
        <w:ind w:left="3600" w:hanging="360"/>
      </w:pPr>
      <w:rPr>
        <w:rFonts w:ascii="Courier New" w:hAnsi="Courier New" w:hint="default"/>
      </w:rPr>
    </w:lvl>
    <w:lvl w:ilvl="5" w:tplc="44BAE030">
      <w:start w:val="1"/>
      <w:numFmt w:val="bullet"/>
      <w:lvlText w:val=""/>
      <w:lvlJc w:val="left"/>
      <w:pPr>
        <w:ind w:left="4320" w:hanging="360"/>
      </w:pPr>
      <w:rPr>
        <w:rFonts w:ascii="Wingdings" w:hAnsi="Wingdings" w:hint="default"/>
      </w:rPr>
    </w:lvl>
    <w:lvl w:ilvl="6" w:tplc="376CAF28">
      <w:start w:val="1"/>
      <w:numFmt w:val="bullet"/>
      <w:lvlText w:val=""/>
      <w:lvlJc w:val="left"/>
      <w:pPr>
        <w:ind w:left="5040" w:hanging="360"/>
      </w:pPr>
      <w:rPr>
        <w:rFonts w:ascii="Symbol" w:hAnsi="Symbol" w:hint="default"/>
      </w:rPr>
    </w:lvl>
    <w:lvl w:ilvl="7" w:tplc="001470EC">
      <w:start w:val="1"/>
      <w:numFmt w:val="bullet"/>
      <w:lvlText w:val="o"/>
      <w:lvlJc w:val="left"/>
      <w:pPr>
        <w:ind w:left="5760" w:hanging="360"/>
      </w:pPr>
      <w:rPr>
        <w:rFonts w:ascii="Courier New" w:hAnsi="Courier New" w:hint="default"/>
      </w:rPr>
    </w:lvl>
    <w:lvl w:ilvl="8" w:tplc="707A8286">
      <w:start w:val="1"/>
      <w:numFmt w:val="bullet"/>
      <w:lvlText w:val=""/>
      <w:lvlJc w:val="left"/>
      <w:pPr>
        <w:ind w:left="6480" w:hanging="360"/>
      </w:pPr>
      <w:rPr>
        <w:rFonts w:ascii="Wingdings" w:hAnsi="Wingdings" w:hint="default"/>
      </w:rPr>
    </w:lvl>
  </w:abstractNum>
  <w:abstractNum w:abstractNumId="27" w15:restartNumberingAfterBreak="0">
    <w:nsid w:val="53C16B2F"/>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4B56FBC"/>
    <w:multiLevelType w:val="hybridMultilevel"/>
    <w:tmpl w:val="993E6E82"/>
    <w:lvl w:ilvl="0" w:tplc="FFFFFFFF">
      <w:start w:val="1"/>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350976"/>
    <w:multiLevelType w:val="hybridMultilevel"/>
    <w:tmpl w:val="3EC2FBD2"/>
    <w:lvl w:ilvl="0" w:tplc="A97C94D6">
      <w:numFmt w:val="bullet"/>
      <w:lvlText w:val=""/>
      <w:lvlJc w:val="left"/>
      <w:pPr>
        <w:ind w:left="720" w:hanging="360"/>
      </w:pPr>
      <w:rPr>
        <w:rFonts w:ascii="Symbol" w:eastAsia="Times New Roman" w:hAnsi="Symbol"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B97BBA"/>
    <w:multiLevelType w:val="hybridMultilevel"/>
    <w:tmpl w:val="417A5F9C"/>
    <w:lvl w:ilvl="0" w:tplc="7E20F726">
      <w:start w:val="1"/>
      <w:numFmt w:val="bullet"/>
      <w:lvlText w:val="·"/>
      <w:lvlJc w:val="left"/>
      <w:pPr>
        <w:ind w:left="720" w:hanging="360"/>
      </w:pPr>
      <w:rPr>
        <w:rFonts w:ascii="Symbol" w:hAnsi="Symbol" w:hint="default"/>
      </w:rPr>
    </w:lvl>
    <w:lvl w:ilvl="1" w:tplc="16D67C90">
      <w:start w:val="1"/>
      <w:numFmt w:val="bullet"/>
      <w:lvlText w:val="o"/>
      <w:lvlJc w:val="left"/>
      <w:pPr>
        <w:ind w:left="1440" w:hanging="360"/>
      </w:pPr>
      <w:rPr>
        <w:rFonts w:ascii="Courier New" w:hAnsi="Courier New" w:hint="default"/>
      </w:rPr>
    </w:lvl>
    <w:lvl w:ilvl="2" w:tplc="46A4950A">
      <w:start w:val="1"/>
      <w:numFmt w:val="bullet"/>
      <w:lvlText w:val=""/>
      <w:lvlJc w:val="left"/>
      <w:pPr>
        <w:ind w:left="2160" w:hanging="360"/>
      </w:pPr>
      <w:rPr>
        <w:rFonts w:ascii="Wingdings" w:hAnsi="Wingdings" w:hint="default"/>
      </w:rPr>
    </w:lvl>
    <w:lvl w:ilvl="3" w:tplc="33F0E402">
      <w:start w:val="1"/>
      <w:numFmt w:val="bullet"/>
      <w:lvlText w:val=""/>
      <w:lvlJc w:val="left"/>
      <w:pPr>
        <w:ind w:left="2880" w:hanging="360"/>
      </w:pPr>
      <w:rPr>
        <w:rFonts w:ascii="Symbol" w:hAnsi="Symbol" w:hint="default"/>
      </w:rPr>
    </w:lvl>
    <w:lvl w:ilvl="4" w:tplc="E02812C4">
      <w:start w:val="1"/>
      <w:numFmt w:val="bullet"/>
      <w:lvlText w:val="o"/>
      <w:lvlJc w:val="left"/>
      <w:pPr>
        <w:ind w:left="3600" w:hanging="360"/>
      </w:pPr>
      <w:rPr>
        <w:rFonts w:ascii="Courier New" w:hAnsi="Courier New" w:hint="default"/>
      </w:rPr>
    </w:lvl>
    <w:lvl w:ilvl="5" w:tplc="3A901A36">
      <w:start w:val="1"/>
      <w:numFmt w:val="bullet"/>
      <w:lvlText w:val=""/>
      <w:lvlJc w:val="left"/>
      <w:pPr>
        <w:ind w:left="4320" w:hanging="360"/>
      </w:pPr>
      <w:rPr>
        <w:rFonts w:ascii="Wingdings" w:hAnsi="Wingdings" w:hint="default"/>
      </w:rPr>
    </w:lvl>
    <w:lvl w:ilvl="6" w:tplc="F754169A">
      <w:start w:val="1"/>
      <w:numFmt w:val="bullet"/>
      <w:lvlText w:val=""/>
      <w:lvlJc w:val="left"/>
      <w:pPr>
        <w:ind w:left="5040" w:hanging="360"/>
      </w:pPr>
      <w:rPr>
        <w:rFonts w:ascii="Symbol" w:hAnsi="Symbol" w:hint="default"/>
      </w:rPr>
    </w:lvl>
    <w:lvl w:ilvl="7" w:tplc="95A6B04A">
      <w:start w:val="1"/>
      <w:numFmt w:val="bullet"/>
      <w:lvlText w:val="o"/>
      <w:lvlJc w:val="left"/>
      <w:pPr>
        <w:ind w:left="5760" w:hanging="360"/>
      </w:pPr>
      <w:rPr>
        <w:rFonts w:ascii="Courier New" w:hAnsi="Courier New" w:hint="default"/>
      </w:rPr>
    </w:lvl>
    <w:lvl w:ilvl="8" w:tplc="B658DEC2">
      <w:start w:val="1"/>
      <w:numFmt w:val="bullet"/>
      <w:lvlText w:val=""/>
      <w:lvlJc w:val="left"/>
      <w:pPr>
        <w:ind w:left="6480" w:hanging="360"/>
      </w:pPr>
      <w:rPr>
        <w:rFonts w:ascii="Wingdings" w:hAnsi="Wingdings" w:hint="default"/>
      </w:rPr>
    </w:lvl>
  </w:abstractNum>
  <w:abstractNum w:abstractNumId="31" w15:restartNumberingAfterBreak="0">
    <w:nsid w:val="61B367B3"/>
    <w:multiLevelType w:val="hybridMultilevel"/>
    <w:tmpl w:val="FE06D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67542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95F3CEF"/>
    <w:multiLevelType w:val="hybridMultilevel"/>
    <w:tmpl w:val="9B36D30E"/>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0D14132"/>
    <w:multiLevelType w:val="hybridMultilevel"/>
    <w:tmpl w:val="D38C40AA"/>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5" w15:restartNumberingAfterBreak="0">
    <w:nsid w:val="77CC2E1B"/>
    <w:multiLevelType w:val="hybridMultilevel"/>
    <w:tmpl w:val="F788A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32"/>
  </w:num>
  <w:num w:numId="4">
    <w:abstractNumId w:val="12"/>
  </w:num>
  <w:num w:numId="5">
    <w:abstractNumId w:val="10"/>
  </w:num>
  <w:num w:numId="6">
    <w:abstractNumId w:val="24"/>
  </w:num>
  <w:num w:numId="7">
    <w:abstractNumId w:val="33"/>
  </w:num>
  <w:num w:numId="8">
    <w:abstractNumId w:val="15"/>
  </w:num>
  <w:num w:numId="9">
    <w:abstractNumId w:val="16"/>
  </w:num>
  <w:num w:numId="10">
    <w:abstractNumId w:val="23"/>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4"/>
  </w:num>
  <w:num w:numId="23">
    <w:abstractNumId w:val="13"/>
  </w:num>
  <w:num w:numId="24">
    <w:abstractNumId w:val="21"/>
  </w:num>
  <w:num w:numId="25">
    <w:abstractNumId w:val="19"/>
  </w:num>
  <w:num w:numId="26">
    <w:abstractNumId w:val="28"/>
  </w:num>
  <w:num w:numId="27">
    <w:abstractNumId w:val="20"/>
  </w:num>
  <w:num w:numId="28">
    <w:abstractNumId w:val="30"/>
  </w:num>
  <w:num w:numId="29">
    <w:abstractNumId w:val="26"/>
  </w:num>
  <w:num w:numId="30">
    <w:abstractNumId w:val="11"/>
  </w:num>
  <w:num w:numId="31">
    <w:abstractNumId w:val="35"/>
  </w:num>
  <w:num w:numId="32">
    <w:abstractNumId w:val="17"/>
  </w:num>
  <w:num w:numId="33">
    <w:abstractNumId w:val="31"/>
  </w:num>
  <w:num w:numId="34">
    <w:abstractNumId w:val="25"/>
  </w:num>
  <w:num w:numId="35">
    <w:abstractNumId w:val="1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28"/>
    <w:rsid w:val="00010CDB"/>
    <w:rsid w:val="000112C2"/>
    <w:rsid w:val="000140F4"/>
    <w:rsid w:val="00014606"/>
    <w:rsid w:val="00015829"/>
    <w:rsid w:val="00023F04"/>
    <w:rsid w:val="00026C53"/>
    <w:rsid w:val="00032C64"/>
    <w:rsid w:val="00034DC7"/>
    <w:rsid w:val="0004149C"/>
    <w:rsid w:val="00044568"/>
    <w:rsid w:val="0004749A"/>
    <w:rsid w:val="000477AB"/>
    <w:rsid w:val="0005246A"/>
    <w:rsid w:val="000525F7"/>
    <w:rsid w:val="000556FB"/>
    <w:rsid w:val="000612DB"/>
    <w:rsid w:val="00064857"/>
    <w:rsid w:val="00071103"/>
    <w:rsid w:val="00072211"/>
    <w:rsid w:val="0007712A"/>
    <w:rsid w:val="0008587F"/>
    <w:rsid w:val="0008638C"/>
    <w:rsid w:val="000979DD"/>
    <w:rsid w:val="000A0F7F"/>
    <w:rsid w:val="000A44AF"/>
    <w:rsid w:val="000A4941"/>
    <w:rsid w:val="000A49DB"/>
    <w:rsid w:val="000C0BCB"/>
    <w:rsid w:val="000C1259"/>
    <w:rsid w:val="000C3D89"/>
    <w:rsid w:val="000C79FD"/>
    <w:rsid w:val="000D76ED"/>
    <w:rsid w:val="000E537C"/>
    <w:rsid w:val="000E54C8"/>
    <w:rsid w:val="000F2B69"/>
    <w:rsid w:val="000F3956"/>
    <w:rsid w:val="000F50A6"/>
    <w:rsid w:val="000F5F2B"/>
    <w:rsid w:val="000F70A3"/>
    <w:rsid w:val="00111A4B"/>
    <w:rsid w:val="00122F55"/>
    <w:rsid w:val="00132CA5"/>
    <w:rsid w:val="00150B9A"/>
    <w:rsid w:val="00152FAF"/>
    <w:rsid w:val="00153FA7"/>
    <w:rsid w:val="001547EB"/>
    <w:rsid w:val="00155022"/>
    <w:rsid w:val="001648A7"/>
    <w:rsid w:val="001648E2"/>
    <w:rsid w:val="001664BF"/>
    <w:rsid w:val="0017244B"/>
    <w:rsid w:val="0017403B"/>
    <w:rsid w:val="00177AFE"/>
    <w:rsid w:val="00177B05"/>
    <w:rsid w:val="00180183"/>
    <w:rsid w:val="00180CF3"/>
    <w:rsid w:val="00184486"/>
    <w:rsid w:val="001905E5"/>
    <w:rsid w:val="0019682A"/>
    <w:rsid w:val="001968D7"/>
    <w:rsid w:val="001A3C63"/>
    <w:rsid w:val="001A404B"/>
    <w:rsid w:val="001A4544"/>
    <w:rsid w:val="001C0D9C"/>
    <w:rsid w:val="001C4B4E"/>
    <w:rsid w:val="001D4040"/>
    <w:rsid w:val="001D56B5"/>
    <w:rsid w:val="001D61BD"/>
    <w:rsid w:val="001E05BF"/>
    <w:rsid w:val="001E08D4"/>
    <w:rsid w:val="001E5C86"/>
    <w:rsid w:val="001E628A"/>
    <w:rsid w:val="001F2200"/>
    <w:rsid w:val="001F4DB7"/>
    <w:rsid w:val="00200114"/>
    <w:rsid w:val="002030D8"/>
    <w:rsid w:val="00205492"/>
    <w:rsid w:val="00213071"/>
    <w:rsid w:val="0022343D"/>
    <w:rsid w:val="00225B77"/>
    <w:rsid w:val="00227D0C"/>
    <w:rsid w:val="00231626"/>
    <w:rsid w:val="00232046"/>
    <w:rsid w:val="00241C01"/>
    <w:rsid w:val="00247873"/>
    <w:rsid w:val="00251B8C"/>
    <w:rsid w:val="00263995"/>
    <w:rsid w:val="00266F68"/>
    <w:rsid w:val="0026715E"/>
    <w:rsid w:val="00272615"/>
    <w:rsid w:val="0027390F"/>
    <w:rsid w:val="00273F1B"/>
    <w:rsid w:val="002778FD"/>
    <w:rsid w:val="00282013"/>
    <w:rsid w:val="00286C2C"/>
    <w:rsid w:val="00286E5C"/>
    <w:rsid w:val="002877D0"/>
    <w:rsid w:val="00294755"/>
    <w:rsid w:val="00294F54"/>
    <w:rsid w:val="00295E96"/>
    <w:rsid w:val="002A2EF1"/>
    <w:rsid w:val="002A3E74"/>
    <w:rsid w:val="002A7CB3"/>
    <w:rsid w:val="002B6BB8"/>
    <w:rsid w:val="002B6FDB"/>
    <w:rsid w:val="002C472A"/>
    <w:rsid w:val="002C6F58"/>
    <w:rsid w:val="002D7891"/>
    <w:rsid w:val="002E0282"/>
    <w:rsid w:val="002E142D"/>
    <w:rsid w:val="002E7EFA"/>
    <w:rsid w:val="002F12CA"/>
    <w:rsid w:val="0030003F"/>
    <w:rsid w:val="0030036F"/>
    <w:rsid w:val="00302F97"/>
    <w:rsid w:val="0030403B"/>
    <w:rsid w:val="0030465E"/>
    <w:rsid w:val="00307C0C"/>
    <w:rsid w:val="003153E7"/>
    <w:rsid w:val="00315767"/>
    <w:rsid w:val="003169F7"/>
    <w:rsid w:val="00317995"/>
    <w:rsid w:val="00321183"/>
    <w:rsid w:val="00323FAE"/>
    <w:rsid w:val="003247C4"/>
    <w:rsid w:val="00324BD1"/>
    <w:rsid w:val="003301A6"/>
    <w:rsid w:val="0033129D"/>
    <w:rsid w:val="0034587A"/>
    <w:rsid w:val="00350C9B"/>
    <w:rsid w:val="003554CB"/>
    <w:rsid w:val="00361164"/>
    <w:rsid w:val="00363D4E"/>
    <w:rsid w:val="00364F21"/>
    <w:rsid w:val="003669BC"/>
    <w:rsid w:val="00366A9F"/>
    <w:rsid w:val="00367FBD"/>
    <w:rsid w:val="003708E9"/>
    <w:rsid w:val="00374A6C"/>
    <w:rsid w:val="00377C56"/>
    <w:rsid w:val="00380289"/>
    <w:rsid w:val="00382071"/>
    <w:rsid w:val="003846EA"/>
    <w:rsid w:val="003903EE"/>
    <w:rsid w:val="003948E9"/>
    <w:rsid w:val="003964F6"/>
    <w:rsid w:val="003A0681"/>
    <w:rsid w:val="003A4D81"/>
    <w:rsid w:val="003B1873"/>
    <w:rsid w:val="003B2D64"/>
    <w:rsid w:val="003B47EC"/>
    <w:rsid w:val="003B5DB6"/>
    <w:rsid w:val="003B6BB6"/>
    <w:rsid w:val="003D1BD3"/>
    <w:rsid w:val="003D7340"/>
    <w:rsid w:val="003E128E"/>
    <w:rsid w:val="003F0432"/>
    <w:rsid w:val="003F5404"/>
    <w:rsid w:val="003F5F3B"/>
    <w:rsid w:val="003F6E0E"/>
    <w:rsid w:val="00411EB5"/>
    <w:rsid w:val="00414EE0"/>
    <w:rsid w:val="00416697"/>
    <w:rsid w:val="00423051"/>
    <w:rsid w:val="00424097"/>
    <w:rsid w:val="00430909"/>
    <w:rsid w:val="00436C6D"/>
    <w:rsid w:val="00440130"/>
    <w:rsid w:val="004409FF"/>
    <w:rsid w:val="0045155B"/>
    <w:rsid w:val="00461E75"/>
    <w:rsid w:val="00462E27"/>
    <w:rsid w:val="00476785"/>
    <w:rsid w:val="00477D6F"/>
    <w:rsid w:val="00481171"/>
    <w:rsid w:val="00481D9C"/>
    <w:rsid w:val="004878CF"/>
    <w:rsid w:val="0049251F"/>
    <w:rsid w:val="004928E8"/>
    <w:rsid w:val="004941D1"/>
    <w:rsid w:val="004961BA"/>
    <w:rsid w:val="004A04C4"/>
    <w:rsid w:val="004B2862"/>
    <w:rsid w:val="004B550A"/>
    <w:rsid w:val="004B6D27"/>
    <w:rsid w:val="004C4D1C"/>
    <w:rsid w:val="004C72E1"/>
    <w:rsid w:val="004E059A"/>
    <w:rsid w:val="004E1C8E"/>
    <w:rsid w:val="004E752B"/>
    <w:rsid w:val="004E7F67"/>
    <w:rsid w:val="004F3A61"/>
    <w:rsid w:val="004F57A1"/>
    <w:rsid w:val="004F59A3"/>
    <w:rsid w:val="0050580D"/>
    <w:rsid w:val="00507CC9"/>
    <w:rsid w:val="00510FC4"/>
    <w:rsid w:val="00520DD0"/>
    <w:rsid w:val="00520F66"/>
    <w:rsid w:val="0052112B"/>
    <w:rsid w:val="00524C1D"/>
    <w:rsid w:val="00527DDF"/>
    <w:rsid w:val="0053591D"/>
    <w:rsid w:val="00537AB3"/>
    <w:rsid w:val="005407E1"/>
    <w:rsid w:val="00541AD9"/>
    <w:rsid w:val="00546CEE"/>
    <w:rsid w:val="005473E3"/>
    <w:rsid w:val="00552116"/>
    <w:rsid w:val="00560141"/>
    <w:rsid w:val="00560F1C"/>
    <w:rsid w:val="0056119B"/>
    <w:rsid w:val="00565030"/>
    <w:rsid w:val="0056661E"/>
    <w:rsid w:val="00566CA0"/>
    <w:rsid w:val="00567370"/>
    <w:rsid w:val="00576BD3"/>
    <w:rsid w:val="00585592"/>
    <w:rsid w:val="00587A8B"/>
    <w:rsid w:val="00590470"/>
    <w:rsid w:val="00595D5E"/>
    <w:rsid w:val="005A43EE"/>
    <w:rsid w:val="005B0641"/>
    <w:rsid w:val="005C231B"/>
    <w:rsid w:val="005C467C"/>
    <w:rsid w:val="005C5069"/>
    <w:rsid w:val="005C7C59"/>
    <w:rsid w:val="005D2A44"/>
    <w:rsid w:val="005D49C0"/>
    <w:rsid w:val="005D5761"/>
    <w:rsid w:val="005E3D63"/>
    <w:rsid w:val="005E4DE5"/>
    <w:rsid w:val="005E5540"/>
    <w:rsid w:val="005E700C"/>
    <w:rsid w:val="005F59C7"/>
    <w:rsid w:val="005F6FE5"/>
    <w:rsid w:val="00603C8F"/>
    <w:rsid w:val="00603E3E"/>
    <w:rsid w:val="00606D67"/>
    <w:rsid w:val="0061666A"/>
    <w:rsid w:val="00620CAA"/>
    <w:rsid w:val="00620FD7"/>
    <w:rsid w:val="006275A1"/>
    <w:rsid w:val="00630C32"/>
    <w:rsid w:val="00645E54"/>
    <w:rsid w:val="0064658A"/>
    <w:rsid w:val="00650272"/>
    <w:rsid w:val="0065609A"/>
    <w:rsid w:val="00666138"/>
    <w:rsid w:val="00666FA9"/>
    <w:rsid w:val="00667DE5"/>
    <w:rsid w:val="00676366"/>
    <w:rsid w:val="00676F27"/>
    <w:rsid w:val="00683F91"/>
    <w:rsid w:val="00684A60"/>
    <w:rsid w:val="006850CE"/>
    <w:rsid w:val="00691AB7"/>
    <w:rsid w:val="006922D3"/>
    <w:rsid w:val="006941C3"/>
    <w:rsid w:val="0069454E"/>
    <w:rsid w:val="006A1976"/>
    <w:rsid w:val="006A1B89"/>
    <w:rsid w:val="006B26A9"/>
    <w:rsid w:val="006B2A99"/>
    <w:rsid w:val="006B6326"/>
    <w:rsid w:val="006B66C5"/>
    <w:rsid w:val="006C4319"/>
    <w:rsid w:val="006C55B0"/>
    <w:rsid w:val="006C6F49"/>
    <w:rsid w:val="006C7047"/>
    <w:rsid w:val="006D7A60"/>
    <w:rsid w:val="006E0411"/>
    <w:rsid w:val="006E1907"/>
    <w:rsid w:val="006E6764"/>
    <w:rsid w:val="006F0349"/>
    <w:rsid w:val="006F2C64"/>
    <w:rsid w:val="006F464B"/>
    <w:rsid w:val="006F46B4"/>
    <w:rsid w:val="006F5794"/>
    <w:rsid w:val="006F6051"/>
    <w:rsid w:val="006F62F3"/>
    <w:rsid w:val="00700A5F"/>
    <w:rsid w:val="00705FD6"/>
    <w:rsid w:val="00707DF7"/>
    <w:rsid w:val="00710E7F"/>
    <w:rsid w:val="0071129A"/>
    <w:rsid w:val="00711E96"/>
    <w:rsid w:val="00721F17"/>
    <w:rsid w:val="007250EF"/>
    <w:rsid w:val="0073587B"/>
    <w:rsid w:val="00737B45"/>
    <w:rsid w:val="00740E25"/>
    <w:rsid w:val="007427D2"/>
    <w:rsid w:val="00743512"/>
    <w:rsid w:val="00745DF3"/>
    <w:rsid w:val="0074639F"/>
    <w:rsid w:val="0075240B"/>
    <w:rsid w:val="00764D6D"/>
    <w:rsid w:val="007670E7"/>
    <w:rsid w:val="0077124C"/>
    <w:rsid w:val="00772766"/>
    <w:rsid w:val="0078073C"/>
    <w:rsid w:val="007808AC"/>
    <w:rsid w:val="00781A7A"/>
    <w:rsid w:val="00782A72"/>
    <w:rsid w:val="00794B81"/>
    <w:rsid w:val="00797CF7"/>
    <w:rsid w:val="007A5AEF"/>
    <w:rsid w:val="007A771E"/>
    <w:rsid w:val="007B2DC6"/>
    <w:rsid w:val="007B3827"/>
    <w:rsid w:val="007C1104"/>
    <w:rsid w:val="007C4317"/>
    <w:rsid w:val="007C4E40"/>
    <w:rsid w:val="007D080C"/>
    <w:rsid w:val="007D1697"/>
    <w:rsid w:val="007D1B62"/>
    <w:rsid w:val="007D231B"/>
    <w:rsid w:val="007D3A59"/>
    <w:rsid w:val="007D6041"/>
    <w:rsid w:val="007E01FB"/>
    <w:rsid w:val="007E3D55"/>
    <w:rsid w:val="007E55B3"/>
    <w:rsid w:val="007E6556"/>
    <w:rsid w:val="007F6F86"/>
    <w:rsid w:val="007F7C7F"/>
    <w:rsid w:val="00805843"/>
    <w:rsid w:val="00806DD0"/>
    <w:rsid w:val="0081253C"/>
    <w:rsid w:val="00812D75"/>
    <w:rsid w:val="00812DCA"/>
    <w:rsid w:val="00815BF2"/>
    <w:rsid w:val="00817A47"/>
    <w:rsid w:val="00820723"/>
    <w:rsid w:val="00822296"/>
    <w:rsid w:val="00826856"/>
    <w:rsid w:val="008350A2"/>
    <w:rsid w:val="008430A9"/>
    <w:rsid w:val="00843569"/>
    <w:rsid w:val="008509CC"/>
    <w:rsid w:val="00853BEA"/>
    <w:rsid w:val="00857D27"/>
    <w:rsid w:val="00863F28"/>
    <w:rsid w:val="00864B5C"/>
    <w:rsid w:val="0086618E"/>
    <w:rsid w:val="00870388"/>
    <w:rsid w:val="00870F9C"/>
    <w:rsid w:val="00871489"/>
    <w:rsid w:val="00874D9C"/>
    <w:rsid w:val="00880AEC"/>
    <w:rsid w:val="008810F4"/>
    <w:rsid w:val="00884AE2"/>
    <w:rsid w:val="00884DC3"/>
    <w:rsid w:val="008860DB"/>
    <w:rsid w:val="0089427E"/>
    <w:rsid w:val="0089621A"/>
    <w:rsid w:val="008A06C9"/>
    <w:rsid w:val="008A2B5F"/>
    <w:rsid w:val="008A3B7B"/>
    <w:rsid w:val="008A3EC9"/>
    <w:rsid w:val="008A5309"/>
    <w:rsid w:val="008C5006"/>
    <w:rsid w:val="008C5B9D"/>
    <w:rsid w:val="008D3984"/>
    <w:rsid w:val="008E484C"/>
    <w:rsid w:val="008E5204"/>
    <w:rsid w:val="008E5A39"/>
    <w:rsid w:val="008E5B1C"/>
    <w:rsid w:val="008E60D3"/>
    <w:rsid w:val="008E6FEF"/>
    <w:rsid w:val="008F1AF7"/>
    <w:rsid w:val="008F4ACF"/>
    <w:rsid w:val="008F5682"/>
    <w:rsid w:val="009012B6"/>
    <w:rsid w:val="00906D07"/>
    <w:rsid w:val="009077D0"/>
    <w:rsid w:val="00913FA3"/>
    <w:rsid w:val="00914322"/>
    <w:rsid w:val="00922B98"/>
    <w:rsid w:val="009247AE"/>
    <w:rsid w:val="00926CE8"/>
    <w:rsid w:val="00927A28"/>
    <w:rsid w:val="00933755"/>
    <w:rsid w:val="00944D4C"/>
    <w:rsid w:val="00950E9B"/>
    <w:rsid w:val="00953EF0"/>
    <w:rsid w:val="00954423"/>
    <w:rsid w:val="0095529A"/>
    <w:rsid w:val="00960043"/>
    <w:rsid w:val="009609D7"/>
    <w:rsid w:val="00960C73"/>
    <w:rsid w:val="0096548F"/>
    <w:rsid w:val="00965FC1"/>
    <w:rsid w:val="00973613"/>
    <w:rsid w:val="0097440A"/>
    <w:rsid w:val="009827FE"/>
    <w:rsid w:val="00993705"/>
    <w:rsid w:val="009937A7"/>
    <w:rsid w:val="00994BB6"/>
    <w:rsid w:val="00996679"/>
    <w:rsid w:val="009967CA"/>
    <w:rsid w:val="009C0ED5"/>
    <w:rsid w:val="009C1C04"/>
    <w:rsid w:val="009C54A9"/>
    <w:rsid w:val="009D4595"/>
    <w:rsid w:val="009D462F"/>
    <w:rsid w:val="009D7A77"/>
    <w:rsid w:val="009E0E04"/>
    <w:rsid w:val="009E4C9D"/>
    <w:rsid w:val="009E7827"/>
    <w:rsid w:val="009E7D9C"/>
    <w:rsid w:val="009F2129"/>
    <w:rsid w:val="009F38CE"/>
    <w:rsid w:val="009F4F9F"/>
    <w:rsid w:val="009F5951"/>
    <w:rsid w:val="00A00B4F"/>
    <w:rsid w:val="00A0431C"/>
    <w:rsid w:val="00A074D1"/>
    <w:rsid w:val="00A11632"/>
    <w:rsid w:val="00A13BDF"/>
    <w:rsid w:val="00A16E42"/>
    <w:rsid w:val="00A2342A"/>
    <w:rsid w:val="00A30199"/>
    <w:rsid w:val="00A31EAD"/>
    <w:rsid w:val="00A33D15"/>
    <w:rsid w:val="00A42CCA"/>
    <w:rsid w:val="00A4635D"/>
    <w:rsid w:val="00A55185"/>
    <w:rsid w:val="00A56F0E"/>
    <w:rsid w:val="00A6093B"/>
    <w:rsid w:val="00A6773C"/>
    <w:rsid w:val="00A74228"/>
    <w:rsid w:val="00A8104E"/>
    <w:rsid w:val="00A85C91"/>
    <w:rsid w:val="00A90168"/>
    <w:rsid w:val="00A9516F"/>
    <w:rsid w:val="00AA0F68"/>
    <w:rsid w:val="00AA784F"/>
    <w:rsid w:val="00AB09EA"/>
    <w:rsid w:val="00AB19F4"/>
    <w:rsid w:val="00AB6EB7"/>
    <w:rsid w:val="00AB7E89"/>
    <w:rsid w:val="00AC346C"/>
    <w:rsid w:val="00AC4A0C"/>
    <w:rsid w:val="00AD0E6C"/>
    <w:rsid w:val="00AD1224"/>
    <w:rsid w:val="00AD36CC"/>
    <w:rsid w:val="00AD62B9"/>
    <w:rsid w:val="00AD6CE5"/>
    <w:rsid w:val="00AE2006"/>
    <w:rsid w:val="00AE2662"/>
    <w:rsid w:val="00AE4AD8"/>
    <w:rsid w:val="00AF0C2F"/>
    <w:rsid w:val="00AF52E2"/>
    <w:rsid w:val="00B003D0"/>
    <w:rsid w:val="00B00FA4"/>
    <w:rsid w:val="00B02DB2"/>
    <w:rsid w:val="00B04712"/>
    <w:rsid w:val="00B04B26"/>
    <w:rsid w:val="00B06AB9"/>
    <w:rsid w:val="00B1166C"/>
    <w:rsid w:val="00B129DC"/>
    <w:rsid w:val="00B13505"/>
    <w:rsid w:val="00B25286"/>
    <w:rsid w:val="00B274A4"/>
    <w:rsid w:val="00B27E9F"/>
    <w:rsid w:val="00B34347"/>
    <w:rsid w:val="00B3492A"/>
    <w:rsid w:val="00B43645"/>
    <w:rsid w:val="00B44875"/>
    <w:rsid w:val="00B507F1"/>
    <w:rsid w:val="00B53454"/>
    <w:rsid w:val="00B55382"/>
    <w:rsid w:val="00B57B73"/>
    <w:rsid w:val="00B67D21"/>
    <w:rsid w:val="00B70AA9"/>
    <w:rsid w:val="00B76577"/>
    <w:rsid w:val="00B84C41"/>
    <w:rsid w:val="00BA20D0"/>
    <w:rsid w:val="00BA6F7B"/>
    <w:rsid w:val="00BB051E"/>
    <w:rsid w:val="00BB3B98"/>
    <w:rsid w:val="00BC060C"/>
    <w:rsid w:val="00BC0A3D"/>
    <w:rsid w:val="00BC53CA"/>
    <w:rsid w:val="00BC563F"/>
    <w:rsid w:val="00BD6966"/>
    <w:rsid w:val="00BE348D"/>
    <w:rsid w:val="00BF0C1C"/>
    <w:rsid w:val="00C0457D"/>
    <w:rsid w:val="00C07297"/>
    <w:rsid w:val="00C10FAF"/>
    <w:rsid w:val="00C11E3B"/>
    <w:rsid w:val="00C20441"/>
    <w:rsid w:val="00C25CBC"/>
    <w:rsid w:val="00C27867"/>
    <w:rsid w:val="00C35285"/>
    <w:rsid w:val="00C3695C"/>
    <w:rsid w:val="00C4151E"/>
    <w:rsid w:val="00C425ED"/>
    <w:rsid w:val="00C4479C"/>
    <w:rsid w:val="00C44A1D"/>
    <w:rsid w:val="00C50E20"/>
    <w:rsid w:val="00C5455C"/>
    <w:rsid w:val="00C54D64"/>
    <w:rsid w:val="00C56C84"/>
    <w:rsid w:val="00C61DF6"/>
    <w:rsid w:val="00C61E0F"/>
    <w:rsid w:val="00C6241D"/>
    <w:rsid w:val="00C65D0B"/>
    <w:rsid w:val="00C72693"/>
    <w:rsid w:val="00C73099"/>
    <w:rsid w:val="00C7347C"/>
    <w:rsid w:val="00C74FDC"/>
    <w:rsid w:val="00C83146"/>
    <w:rsid w:val="00C86211"/>
    <w:rsid w:val="00C87857"/>
    <w:rsid w:val="00CA307C"/>
    <w:rsid w:val="00CA447C"/>
    <w:rsid w:val="00CB0A71"/>
    <w:rsid w:val="00CB190E"/>
    <w:rsid w:val="00CB2199"/>
    <w:rsid w:val="00CB2F25"/>
    <w:rsid w:val="00CB6872"/>
    <w:rsid w:val="00CC4213"/>
    <w:rsid w:val="00CC548A"/>
    <w:rsid w:val="00CD0D69"/>
    <w:rsid w:val="00CE0E8A"/>
    <w:rsid w:val="00CE0F4F"/>
    <w:rsid w:val="00CE6D65"/>
    <w:rsid w:val="00CF03D4"/>
    <w:rsid w:val="00CF26A4"/>
    <w:rsid w:val="00CF3A9D"/>
    <w:rsid w:val="00CF3F9B"/>
    <w:rsid w:val="00CF671C"/>
    <w:rsid w:val="00CF6DB2"/>
    <w:rsid w:val="00CF73FF"/>
    <w:rsid w:val="00D00A73"/>
    <w:rsid w:val="00D0536D"/>
    <w:rsid w:val="00D05E26"/>
    <w:rsid w:val="00D064F5"/>
    <w:rsid w:val="00D07AB1"/>
    <w:rsid w:val="00D13591"/>
    <w:rsid w:val="00D143CC"/>
    <w:rsid w:val="00D16E84"/>
    <w:rsid w:val="00D2006F"/>
    <w:rsid w:val="00D21187"/>
    <w:rsid w:val="00D2308B"/>
    <w:rsid w:val="00D2606F"/>
    <w:rsid w:val="00D33E89"/>
    <w:rsid w:val="00D37585"/>
    <w:rsid w:val="00D37A3E"/>
    <w:rsid w:val="00D40368"/>
    <w:rsid w:val="00D4243D"/>
    <w:rsid w:val="00D44825"/>
    <w:rsid w:val="00D45904"/>
    <w:rsid w:val="00D51E92"/>
    <w:rsid w:val="00D55E3D"/>
    <w:rsid w:val="00D60066"/>
    <w:rsid w:val="00D60104"/>
    <w:rsid w:val="00D67D49"/>
    <w:rsid w:val="00D752E4"/>
    <w:rsid w:val="00D756C0"/>
    <w:rsid w:val="00D75D72"/>
    <w:rsid w:val="00D77B04"/>
    <w:rsid w:val="00D868F0"/>
    <w:rsid w:val="00D87A4E"/>
    <w:rsid w:val="00D87B7E"/>
    <w:rsid w:val="00D90A39"/>
    <w:rsid w:val="00D9356D"/>
    <w:rsid w:val="00D935CF"/>
    <w:rsid w:val="00D96784"/>
    <w:rsid w:val="00D96EAF"/>
    <w:rsid w:val="00DC3EAD"/>
    <w:rsid w:val="00DC77F8"/>
    <w:rsid w:val="00DC79F8"/>
    <w:rsid w:val="00DD03AA"/>
    <w:rsid w:val="00DD456C"/>
    <w:rsid w:val="00DD4968"/>
    <w:rsid w:val="00DD53FD"/>
    <w:rsid w:val="00DD7EC1"/>
    <w:rsid w:val="00DE1537"/>
    <w:rsid w:val="00DE3521"/>
    <w:rsid w:val="00DE4B7B"/>
    <w:rsid w:val="00DE60F4"/>
    <w:rsid w:val="00DF50F3"/>
    <w:rsid w:val="00DF76AC"/>
    <w:rsid w:val="00E015D6"/>
    <w:rsid w:val="00E051C2"/>
    <w:rsid w:val="00E15B56"/>
    <w:rsid w:val="00E15F89"/>
    <w:rsid w:val="00E24A25"/>
    <w:rsid w:val="00E24A93"/>
    <w:rsid w:val="00E3349F"/>
    <w:rsid w:val="00E33E2D"/>
    <w:rsid w:val="00E34E4E"/>
    <w:rsid w:val="00E41187"/>
    <w:rsid w:val="00E41895"/>
    <w:rsid w:val="00E54172"/>
    <w:rsid w:val="00E61A1A"/>
    <w:rsid w:val="00E635B1"/>
    <w:rsid w:val="00E638C8"/>
    <w:rsid w:val="00E64F1A"/>
    <w:rsid w:val="00E66226"/>
    <w:rsid w:val="00E73428"/>
    <w:rsid w:val="00E77D18"/>
    <w:rsid w:val="00E8348E"/>
    <w:rsid w:val="00E87DF5"/>
    <w:rsid w:val="00E90C48"/>
    <w:rsid w:val="00E91B82"/>
    <w:rsid w:val="00E92915"/>
    <w:rsid w:val="00E939F5"/>
    <w:rsid w:val="00EA00C1"/>
    <w:rsid w:val="00EA3731"/>
    <w:rsid w:val="00EA65EC"/>
    <w:rsid w:val="00EB20B7"/>
    <w:rsid w:val="00EB3E39"/>
    <w:rsid w:val="00EB7E55"/>
    <w:rsid w:val="00EC0EC5"/>
    <w:rsid w:val="00EC1114"/>
    <w:rsid w:val="00EC1E9F"/>
    <w:rsid w:val="00EC254D"/>
    <w:rsid w:val="00EC2577"/>
    <w:rsid w:val="00EC726C"/>
    <w:rsid w:val="00ED3D4F"/>
    <w:rsid w:val="00ED76B7"/>
    <w:rsid w:val="00EF048E"/>
    <w:rsid w:val="00EF6222"/>
    <w:rsid w:val="00F01298"/>
    <w:rsid w:val="00F01764"/>
    <w:rsid w:val="00F0610F"/>
    <w:rsid w:val="00F20709"/>
    <w:rsid w:val="00F23709"/>
    <w:rsid w:val="00F24487"/>
    <w:rsid w:val="00F30249"/>
    <w:rsid w:val="00F31906"/>
    <w:rsid w:val="00F32B7A"/>
    <w:rsid w:val="00F37C07"/>
    <w:rsid w:val="00F37C73"/>
    <w:rsid w:val="00F452DB"/>
    <w:rsid w:val="00F47AB6"/>
    <w:rsid w:val="00F47B2C"/>
    <w:rsid w:val="00F5087F"/>
    <w:rsid w:val="00F5102D"/>
    <w:rsid w:val="00F6486C"/>
    <w:rsid w:val="00F7618E"/>
    <w:rsid w:val="00F800E2"/>
    <w:rsid w:val="00F84E77"/>
    <w:rsid w:val="00F917A8"/>
    <w:rsid w:val="00F92ED1"/>
    <w:rsid w:val="00F958B9"/>
    <w:rsid w:val="00FA0396"/>
    <w:rsid w:val="00FA47BA"/>
    <w:rsid w:val="00FA59F5"/>
    <w:rsid w:val="00FB108B"/>
    <w:rsid w:val="00FB2914"/>
    <w:rsid w:val="00FD5152"/>
    <w:rsid w:val="00FD6A4D"/>
    <w:rsid w:val="00FE5AAC"/>
    <w:rsid w:val="00FE7E97"/>
    <w:rsid w:val="00FF2533"/>
    <w:rsid w:val="00FF3AE9"/>
    <w:rsid w:val="00FF5166"/>
    <w:rsid w:val="00FF6B8C"/>
    <w:rsid w:val="3D8916FD"/>
    <w:rsid w:val="684E703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D52947"/>
  <w15:chartTrackingRefBased/>
  <w15:docId w15:val="{30ED16E8-4979-0D40-8505-CB866BBF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AD8"/>
    <w:rPr>
      <w:rFonts w:ascii="Arial" w:hAnsi="Arial"/>
      <w:sz w:val="24"/>
      <w:lang w:eastAsia="en-AU"/>
    </w:rPr>
  </w:style>
  <w:style w:type="paragraph" w:styleId="Heading1">
    <w:name w:val="heading 1"/>
    <w:basedOn w:val="Normal"/>
    <w:next w:val="Normal"/>
    <w:qFormat/>
    <w:rsid w:val="006C55B0"/>
    <w:pPr>
      <w:keepNext/>
      <w:spacing w:before="240" w:after="60"/>
      <w:outlineLvl w:val="0"/>
    </w:pPr>
    <w:rPr>
      <w:rFonts w:cs="Arial"/>
      <w:b/>
      <w:bCs/>
      <w:kern w:val="32"/>
      <w:sz w:val="32"/>
      <w:szCs w:val="32"/>
    </w:rPr>
  </w:style>
  <w:style w:type="paragraph" w:styleId="Heading2">
    <w:name w:val="heading 2"/>
    <w:basedOn w:val="Normal"/>
    <w:next w:val="Normal"/>
    <w:qFormat/>
    <w:rsid w:val="006C55B0"/>
    <w:pPr>
      <w:keepNext/>
      <w:spacing w:before="240" w:after="60"/>
      <w:outlineLvl w:val="1"/>
    </w:pPr>
    <w:rPr>
      <w:rFonts w:cs="Arial"/>
      <w:b/>
      <w:bCs/>
      <w:i/>
      <w:iCs/>
      <w:sz w:val="28"/>
      <w:szCs w:val="28"/>
    </w:rPr>
  </w:style>
  <w:style w:type="paragraph" w:styleId="Heading3">
    <w:name w:val="heading 3"/>
    <w:basedOn w:val="Normal"/>
    <w:next w:val="Normal"/>
    <w:qFormat/>
    <w:rsid w:val="00863F28"/>
    <w:pPr>
      <w:keepNext/>
      <w:numPr>
        <w:ilvl w:val="2"/>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sz w:val="40"/>
      <w:lang w:val="en-GB"/>
    </w:rPr>
  </w:style>
  <w:style w:type="paragraph" w:styleId="Heading4">
    <w:name w:val="heading 4"/>
    <w:basedOn w:val="Normal"/>
    <w:next w:val="Normal"/>
    <w:qFormat/>
    <w:rsid w:val="006C55B0"/>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C55B0"/>
    <w:pPr>
      <w:spacing w:before="240" w:after="60"/>
      <w:outlineLvl w:val="4"/>
    </w:pPr>
    <w:rPr>
      <w:b/>
      <w:bCs/>
      <w:i/>
      <w:iCs/>
      <w:sz w:val="26"/>
      <w:szCs w:val="26"/>
    </w:rPr>
  </w:style>
  <w:style w:type="paragraph" w:styleId="Heading6">
    <w:name w:val="heading 6"/>
    <w:basedOn w:val="Normal"/>
    <w:next w:val="Normal"/>
    <w:qFormat/>
    <w:rsid w:val="006C55B0"/>
    <w:pPr>
      <w:spacing w:before="240" w:after="60"/>
      <w:outlineLvl w:val="5"/>
    </w:pPr>
    <w:rPr>
      <w:rFonts w:ascii="Times New Roman" w:hAnsi="Times New Roman"/>
      <w:b/>
      <w:bCs/>
      <w:sz w:val="22"/>
      <w:szCs w:val="22"/>
    </w:rPr>
  </w:style>
  <w:style w:type="paragraph" w:styleId="Heading7">
    <w:name w:val="heading 7"/>
    <w:basedOn w:val="Normal"/>
    <w:next w:val="Normal"/>
    <w:qFormat/>
    <w:rsid w:val="006C55B0"/>
    <w:pPr>
      <w:spacing w:before="240" w:after="60"/>
      <w:outlineLvl w:val="6"/>
    </w:pPr>
    <w:rPr>
      <w:rFonts w:ascii="Times New Roman" w:hAnsi="Times New Roman"/>
      <w:szCs w:val="24"/>
    </w:rPr>
  </w:style>
  <w:style w:type="paragraph" w:styleId="Heading8">
    <w:name w:val="heading 8"/>
    <w:basedOn w:val="Normal"/>
    <w:next w:val="Normal"/>
    <w:qFormat/>
    <w:rsid w:val="006C55B0"/>
    <w:pPr>
      <w:spacing w:before="240" w:after="60"/>
      <w:outlineLvl w:val="7"/>
    </w:pPr>
    <w:rPr>
      <w:rFonts w:ascii="Times New Roman" w:hAnsi="Times New Roman"/>
      <w:i/>
      <w:iCs/>
      <w:szCs w:val="24"/>
    </w:rPr>
  </w:style>
  <w:style w:type="paragraph" w:styleId="Heading9">
    <w:name w:val="heading 9"/>
    <w:basedOn w:val="Normal"/>
    <w:next w:val="Normal"/>
    <w:qFormat/>
    <w:rsid w:val="006C55B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BB051E"/>
    <w:rPr>
      <w:rFonts w:cs="Arial"/>
    </w:rPr>
  </w:style>
  <w:style w:type="paragraph" w:styleId="EnvelopeAddress">
    <w:name w:val="envelope address"/>
    <w:basedOn w:val="Normal"/>
    <w:rsid w:val="00A4635D"/>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863F28"/>
    <w:pPr>
      <w:tabs>
        <w:tab w:val="center" w:pos="4153"/>
        <w:tab w:val="right" w:pos="8306"/>
      </w:tabs>
    </w:pPr>
  </w:style>
  <w:style w:type="character" w:styleId="PageNumber">
    <w:name w:val="page number"/>
    <w:basedOn w:val="DefaultParagraphFont"/>
    <w:rsid w:val="00863F28"/>
  </w:style>
  <w:style w:type="table" w:styleId="TableGrid">
    <w:name w:val="Table Grid"/>
    <w:basedOn w:val="TableNormal"/>
    <w:rsid w:val="00863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63F28"/>
    <w:rPr>
      <w:color w:val="0000FF"/>
      <w:u w:val="single"/>
    </w:rPr>
  </w:style>
  <w:style w:type="paragraph" w:styleId="Header">
    <w:name w:val="header"/>
    <w:basedOn w:val="Normal"/>
    <w:rsid w:val="007D080C"/>
    <w:pPr>
      <w:tabs>
        <w:tab w:val="center" w:pos="4153"/>
        <w:tab w:val="right" w:pos="8306"/>
      </w:tabs>
    </w:pPr>
  </w:style>
  <w:style w:type="paragraph" w:styleId="BalloonText">
    <w:name w:val="Balloon Text"/>
    <w:basedOn w:val="Normal"/>
    <w:semiHidden/>
    <w:rsid w:val="006C55B0"/>
    <w:rPr>
      <w:rFonts w:ascii="Tahoma" w:hAnsi="Tahoma" w:cs="Tahoma"/>
      <w:sz w:val="16"/>
      <w:szCs w:val="16"/>
    </w:rPr>
  </w:style>
  <w:style w:type="paragraph" w:styleId="BlockText">
    <w:name w:val="Block Text"/>
    <w:basedOn w:val="Normal"/>
    <w:rsid w:val="006C55B0"/>
    <w:pPr>
      <w:spacing w:after="120"/>
      <w:ind w:left="1440" w:right="1440"/>
    </w:pPr>
  </w:style>
  <w:style w:type="paragraph" w:styleId="BodyText">
    <w:name w:val="Body Text"/>
    <w:basedOn w:val="Normal"/>
    <w:rsid w:val="006C55B0"/>
    <w:pPr>
      <w:spacing w:after="120"/>
    </w:pPr>
  </w:style>
  <w:style w:type="paragraph" w:styleId="BodyText2">
    <w:name w:val="Body Text 2"/>
    <w:basedOn w:val="Normal"/>
    <w:rsid w:val="006C55B0"/>
    <w:pPr>
      <w:spacing w:after="120" w:line="480" w:lineRule="auto"/>
    </w:pPr>
  </w:style>
  <w:style w:type="paragraph" w:styleId="BodyText3">
    <w:name w:val="Body Text 3"/>
    <w:basedOn w:val="Normal"/>
    <w:rsid w:val="006C55B0"/>
    <w:pPr>
      <w:spacing w:after="120"/>
    </w:pPr>
    <w:rPr>
      <w:sz w:val="16"/>
      <w:szCs w:val="16"/>
    </w:rPr>
  </w:style>
  <w:style w:type="paragraph" w:styleId="BodyTextFirstIndent">
    <w:name w:val="Body Text First Indent"/>
    <w:basedOn w:val="BodyText"/>
    <w:rsid w:val="006C55B0"/>
    <w:pPr>
      <w:ind w:firstLine="210"/>
    </w:pPr>
  </w:style>
  <w:style w:type="paragraph" w:styleId="BodyTextIndent">
    <w:name w:val="Body Text Indent"/>
    <w:basedOn w:val="Normal"/>
    <w:rsid w:val="006C55B0"/>
    <w:pPr>
      <w:spacing w:after="120"/>
      <w:ind w:left="283"/>
    </w:pPr>
  </w:style>
  <w:style w:type="paragraph" w:styleId="BodyTextFirstIndent2">
    <w:name w:val="Body Text First Indent 2"/>
    <w:basedOn w:val="BodyTextIndent"/>
    <w:rsid w:val="006C55B0"/>
    <w:pPr>
      <w:ind w:firstLine="210"/>
    </w:pPr>
  </w:style>
  <w:style w:type="paragraph" w:styleId="BodyTextIndent2">
    <w:name w:val="Body Text Indent 2"/>
    <w:basedOn w:val="Normal"/>
    <w:rsid w:val="006C55B0"/>
    <w:pPr>
      <w:spacing w:after="120" w:line="480" w:lineRule="auto"/>
      <w:ind w:left="283"/>
    </w:pPr>
  </w:style>
  <w:style w:type="paragraph" w:styleId="BodyTextIndent3">
    <w:name w:val="Body Text Indent 3"/>
    <w:basedOn w:val="Normal"/>
    <w:rsid w:val="006C55B0"/>
    <w:pPr>
      <w:spacing w:after="120"/>
      <w:ind w:left="283"/>
    </w:pPr>
    <w:rPr>
      <w:sz w:val="16"/>
      <w:szCs w:val="16"/>
    </w:rPr>
  </w:style>
  <w:style w:type="paragraph" w:styleId="Caption">
    <w:name w:val="caption"/>
    <w:basedOn w:val="Normal"/>
    <w:next w:val="Normal"/>
    <w:qFormat/>
    <w:rsid w:val="006C55B0"/>
    <w:rPr>
      <w:b/>
      <w:bCs/>
      <w:sz w:val="20"/>
    </w:rPr>
  </w:style>
  <w:style w:type="paragraph" w:styleId="Closing">
    <w:name w:val="Closing"/>
    <w:basedOn w:val="Normal"/>
    <w:rsid w:val="006C55B0"/>
    <w:pPr>
      <w:ind w:left="4252"/>
    </w:pPr>
  </w:style>
  <w:style w:type="paragraph" w:styleId="CommentText">
    <w:name w:val="annotation text"/>
    <w:basedOn w:val="Normal"/>
    <w:semiHidden/>
    <w:rsid w:val="006C55B0"/>
    <w:rPr>
      <w:sz w:val="20"/>
    </w:rPr>
  </w:style>
  <w:style w:type="paragraph" w:styleId="CommentSubject">
    <w:name w:val="annotation subject"/>
    <w:basedOn w:val="CommentText"/>
    <w:next w:val="CommentText"/>
    <w:semiHidden/>
    <w:rsid w:val="006C55B0"/>
    <w:rPr>
      <w:b/>
      <w:bCs/>
    </w:rPr>
  </w:style>
  <w:style w:type="paragraph" w:styleId="Date">
    <w:name w:val="Date"/>
    <w:basedOn w:val="Normal"/>
    <w:next w:val="Normal"/>
    <w:rsid w:val="006C55B0"/>
  </w:style>
  <w:style w:type="paragraph" w:styleId="DocumentMap">
    <w:name w:val="Document Map"/>
    <w:basedOn w:val="Normal"/>
    <w:semiHidden/>
    <w:rsid w:val="006C55B0"/>
    <w:pPr>
      <w:shd w:val="clear" w:color="auto" w:fill="000080"/>
    </w:pPr>
    <w:rPr>
      <w:rFonts w:ascii="Tahoma" w:hAnsi="Tahoma" w:cs="Tahoma"/>
      <w:sz w:val="20"/>
    </w:rPr>
  </w:style>
  <w:style w:type="paragraph" w:styleId="E-mailSignature">
    <w:name w:val="E-mail Signature"/>
    <w:basedOn w:val="Normal"/>
    <w:rsid w:val="006C55B0"/>
  </w:style>
  <w:style w:type="paragraph" w:styleId="EndnoteText">
    <w:name w:val="endnote text"/>
    <w:basedOn w:val="Normal"/>
    <w:semiHidden/>
    <w:rsid w:val="006C55B0"/>
    <w:rPr>
      <w:sz w:val="20"/>
    </w:rPr>
  </w:style>
  <w:style w:type="paragraph" w:styleId="FootnoteText">
    <w:name w:val="footnote text"/>
    <w:basedOn w:val="Normal"/>
    <w:semiHidden/>
    <w:rsid w:val="006C55B0"/>
    <w:rPr>
      <w:sz w:val="20"/>
    </w:rPr>
  </w:style>
  <w:style w:type="paragraph" w:styleId="HTMLAddress">
    <w:name w:val="HTML Address"/>
    <w:basedOn w:val="Normal"/>
    <w:rsid w:val="006C55B0"/>
    <w:rPr>
      <w:i/>
      <w:iCs/>
    </w:rPr>
  </w:style>
  <w:style w:type="paragraph" w:styleId="HTMLPreformatted">
    <w:name w:val="HTML Preformatted"/>
    <w:basedOn w:val="Normal"/>
    <w:rsid w:val="006C55B0"/>
    <w:rPr>
      <w:rFonts w:ascii="Courier New" w:hAnsi="Courier New" w:cs="Courier New"/>
      <w:sz w:val="20"/>
    </w:rPr>
  </w:style>
  <w:style w:type="paragraph" w:styleId="Index1">
    <w:name w:val="index 1"/>
    <w:basedOn w:val="Normal"/>
    <w:next w:val="Normal"/>
    <w:autoRedefine/>
    <w:semiHidden/>
    <w:rsid w:val="006C55B0"/>
    <w:pPr>
      <w:ind w:left="240" w:hanging="240"/>
    </w:pPr>
  </w:style>
  <w:style w:type="paragraph" w:styleId="Index2">
    <w:name w:val="index 2"/>
    <w:basedOn w:val="Normal"/>
    <w:next w:val="Normal"/>
    <w:autoRedefine/>
    <w:semiHidden/>
    <w:rsid w:val="006C55B0"/>
    <w:pPr>
      <w:ind w:left="480" w:hanging="240"/>
    </w:pPr>
  </w:style>
  <w:style w:type="paragraph" w:styleId="Index3">
    <w:name w:val="index 3"/>
    <w:basedOn w:val="Normal"/>
    <w:next w:val="Normal"/>
    <w:autoRedefine/>
    <w:semiHidden/>
    <w:rsid w:val="006C55B0"/>
    <w:pPr>
      <w:ind w:left="720" w:hanging="240"/>
    </w:pPr>
  </w:style>
  <w:style w:type="paragraph" w:styleId="Index4">
    <w:name w:val="index 4"/>
    <w:basedOn w:val="Normal"/>
    <w:next w:val="Normal"/>
    <w:autoRedefine/>
    <w:semiHidden/>
    <w:rsid w:val="006C55B0"/>
    <w:pPr>
      <w:ind w:left="960" w:hanging="240"/>
    </w:pPr>
  </w:style>
  <w:style w:type="paragraph" w:styleId="Index5">
    <w:name w:val="index 5"/>
    <w:basedOn w:val="Normal"/>
    <w:next w:val="Normal"/>
    <w:autoRedefine/>
    <w:semiHidden/>
    <w:rsid w:val="006C55B0"/>
    <w:pPr>
      <w:ind w:left="1200" w:hanging="240"/>
    </w:pPr>
  </w:style>
  <w:style w:type="paragraph" w:styleId="Index6">
    <w:name w:val="index 6"/>
    <w:basedOn w:val="Normal"/>
    <w:next w:val="Normal"/>
    <w:autoRedefine/>
    <w:semiHidden/>
    <w:rsid w:val="006C55B0"/>
    <w:pPr>
      <w:ind w:left="1440" w:hanging="240"/>
    </w:pPr>
  </w:style>
  <w:style w:type="paragraph" w:styleId="Index7">
    <w:name w:val="index 7"/>
    <w:basedOn w:val="Normal"/>
    <w:next w:val="Normal"/>
    <w:autoRedefine/>
    <w:semiHidden/>
    <w:rsid w:val="006C55B0"/>
    <w:pPr>
      <w:ind w:left="1680" w:hanging="240"/>
    </w:pPr>
  </w:style>
  <w:style w:type="paragraph" w:styleId="Index8">
    <w:name w:val="index 8"/>
    <w:basedOn w:val="Normal"/>
    <w:next w:val="Normal"/>
    <w:autoRedefine/>
    <w:semiHidden/>
    <w:rsid w:val="006C55B0"/>
    <w:pPr>
      <w:ind w:left="1920" w:hanging="240"/>
    </w:pPr>
  </w:style>
  <w:style w:type="paragraph" w:styleId="Index9">
    <w:name w:val="index 9"/>
    <w:basedOn w:val="Normal"/>
    <w:next w:val="Normal"/>
    <w:autoRedefine/>
    <w:semiHidden/>
    <w:rsid w:val="006C55B0"/>
    <w:pPr>
      <w:ind w:left="2160" w:hanging="240"/>
    </w:pPr>
  </w:style>
  <w:style w:type="paragraph" w:styleId="IndexHeading">
    <w:name w:val="index heading"/>
    <w:basedOn w:val="Normal"/>
    <w:next w:val="Index1"/>
    <w:semiHidden/>
    <w:rsid w:val="006C55B0"/>
    <w:rPr>
      <w:rFonts w:cs="Arial"/>
      <w:b/>
      <w:bCs/>
    </w:rPr>
  </w:style>
  <w:style w:type="paragraph" w:styleId="List">
    <w:name w:val="List"/>
    <w:basedOn w:val="Normal"/>
    <w:rsid w:val="006C55B0"/>
    <w:pPr>
      <w:ind w:left="283" w:hanging="283"/>
    </w:pPr>
  </w:style>
  <w:style w:type="paragraph" w:styleId="List2">
    <w:name w:val="List 2"/>
    <w:basedOn w:val="Normal"/>
    <w:rsid w:val="006C55B0"/>
    <w:pPr>
      <w:ind w:left="566" w:hanging="283"/>
    </w:pPr>
  </w:style>
  <w:style w:type="paragraph" w:styleId="List3">
    <w:name w:val="List 3"/>
    <w:basedOn w:val="Normal"/>
    <w:rsid w:val="006C55B0"/>
    <w:pPr>
      <w:ind w:left="849" w:hanging="283"/>
    </w:pPr>
  </w:style>
  <w:style w:type="paragraph" w:styleId="List4">
    <w:name w:val="List 4"/>
    <w:basedOn w:val="Normal"/>
    <w:rsid w:val="006C55B0"/>
    <w:pPr>
      <w:ind w:left="1132" w:hanging="283"/>
    </w:pPr>
  </w:style>
  <w:style w:type="paragraph" w:styleId="List5">
    <w:name w:val="List 5"/>
    <w:basedOn w:val="Normal"/>
    <w:rsid w:val="006C55B0"/>
    <w:pPr>
      <w:ind w:left="1415" w:hanging="283"/>
    </w:pPr>
  </w:style>
  <w:style w:type="paragraph" w:styleId="ListBullet">
    <w:name w:val="List Bullet"/>
    <w:basedOn w:val="Normal"/>
    <w:rsid w:val="006C55B0"/>
    <w:pPr>
      <w:numPr>
        <w:numId w:val="12"/>
      </w:numPr>
    </w:pPr>
  </w:style>
  <w:style w:type="paragraph" w:styleId="ListBullet2">
    <w:name w:val="List Bullet 2"/>
    <w:basedOn w:val="Normal"/>
    <w:rsid w:val="006C55B0"/>
    <w:pPr>
      <w:numPr>
        <w:numId w:val="13"/>
      </w:numPr>
    </w:pPr>
  </w:style>
  <w:style w:type="paragraph" w:styleId="ListBullet3">
    <w:name w:val="List Bullet 3"/>
    <w:basedOn w:val="Normal"/>
    <w:rsid w:val="006C55B0"/>
    <w:pPr>
      <w:numPr>
        <w:numId w:val="14"/>
      </w:numPr>
    </w:pPr>
  </w:style>
  <w:style w:type="paragraph" w:styleId="ListBullet4">
    <w:name w:val="List Bullet 4"/>
    <w:basedOn w:val="Normal"/>
    <w:rsid w:val="006C55B0"/>
    <w:pPr>
      <w:numPr>
        <w:numId w:val="15"/>
      </w:numPr>
    </w:pPr>
  </w:style>
  <w:style w:type="paragraph" w:styleId="ListBullet5">
    <w:name w:val="List Bullet 5"/>
    <w:basedOn w:val="Normal"/>
    <w:rsid w:val="006C55B0"/>
    <w:pPr>
      <w:numPr>
        <w:numId w:val="16"/>
      </w:numPr>
    </w:pPr>
  </w:style>
  <w:style w:type="paragraph" w:styleId="ListContinue">
    <w:name w:val="List Continue"/>
    <w:basedOn w:val="Normal"/>
    <w:rsid w:val="006C55B0"/>
    <w:pPr>
      <w:spacing w:after="120"/>
      <w:ind w:left="283"/>
    </w:pPr>
  </w:style>
  <w:style w:type="paragraph" w:styleId="ListContinue2">
    <w:name w:val="List Continue 2"/>
    <w:basedOn w:val="Normal"/>
    <w:rsid w:val="006C55B0"/>
    <w:pPr>
      <w:spacing w:after="120"/>
      <w:ind w:left="566"/>
    </w:pPr>
  </w:style>
  <w:style w:type="paragraph" w:styleId="ListContinue3">
    <w:name w:val="List Continue 3"/>
    <w:basedOn w:val="Normal"/>
    <w:rsid w:val="006C55B0"/>
    <w:pPr>
      <w:spacing w:after="120"/>
      <w:ind w:left="849"/>
    </w:pPr>
  </w:style>
  <w:style w:type="paragraph" w:styleId="ListContinue4">
    <w:name w:val="List Continue 4"/>
    <w:basedOn w:val="Normal"/>
    <w:rsid w:val="006C55B0"/>
    <w:pPr>
      <w:spacing w:after="120"/>
      <w:ind w:left="1132"/>
    </w:pPr>
  </w:style>
  <w:style w:type="paragraph" w:styleId="ListContinue5">
    <w:name w:val="List Continue 5"/>
    <w:basedOn w:val="Normal"/>
    <w:rsid w:val="006C55B0"/>
    <w:pPr>
      <w:spacing w:after="120"/>
      <w:ind w:left="1415"/>
    </w:pPr>
  </w:style>
  <w:style w:type="paragraph" w:styleId="ListNumber">
    <w:name w:val="List Number"/>
    <w:basedOn w:val="Normal"/>
    <w:rsid w:val="006C55B0"/>
    <w:pPr>
      <w:numPr>
        <w:numId w:val="17"/>
      </w:numPr>
    </w:pPr>
  </w:style>
  <w:style w:type="paragraph" w:styleId="ListNumber2">
    <w:name w:val="List Number 2"/>
    <w:basedOn w:val="Normal"/>
    <w:rsid w:val="006C55B0"/>
    <w:pPr>
      <w:numPr>
        <w:numId w:val="18"/>
      </w:numPr>
    </w:pPr>
  </w:style>
  <w:style w:type="paragraph" w:styleId="ListNumber3">
    <w:name w:val="List Number 3"/>
    <w:basedOn w:val="Normal"/>
    <w:rsid w:val="006C55B0"/>
    <w:pPr>
      <w:numPr>
        <w:numId w:val="19"/>
      </w:numPr>
    </w:pPr>
  </w:style>
  <w:style w:type="paragraph" w:styleId="ListNumber4">
    <w:name w:val="List Number 4"/>
    <w:basedOn w:val="Normal"/>
    <w:rsid w:val="006C55B0"/>
    <w:pPr>
      <w:numPr>
        <w:numId w:val="20"/>
      </w:numPr>
    </w:pPr>
  </w:style>
  <w:style w:type="paragraph" w:styleId="ListNumber5">
    <w:name w:val="List Number 5"/>
    <w:basedOn w:val="Normal"/>
    <w:rsid w:val="006C55B0"/>
    <w:pPr>
      <w:numPr>
        <w:numId w:val="21"/>
      </w:numPr>
    </w:pPr>
  </w:style>
  <w:style w:type="paragraph" w:styleId="MacroText">
    <w:name w:val="macro"/>
    <w:semiHidden/>
    <w:rsid w:val="006C55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AU"/>
    </w:rPr>
  </w:style>
  <w:style w:type="paragraph" w:styleId="MessageHeader">
    <w:name w:val="Message Header"/>
    <w:basedOn w:val="Normal"/>
    <w:rsid w:val="006C55B0"/>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rsid w:val="006C55B0"/>
    <w:rPr>
      <w:rFonts w:ascii="Times New Roman" w:hAnsi="Times New Roman"/>
      <w:szCs w:val="24"/>
    </w:rPr>
  </w:style>
  <w:style w:type="paragraph" w:styleId="NormalIndent">
    <w:name w:val="Normal Indent"/>
    <w:basedOn w:val="Normal"/>
    <w:rsid w:val="006C55B0"/>
    <w:pPr>
      <w:ind w:left="720"/>
    </w:pPr>
  </w:style>
  <w:style w:type="paragraph" w:styleId="NoteHeading">
    <w:name w:val="Note Heading"/>
    <w:basedOn w:val="Normal"/>
    <w:next w:val="Normal"/>
    <w:rsid w:val="006C55B0"/>
  </w:style>
  <w:style w:type="paragraph" w:styleId="PlainText">
    <w:name w:val="Plain Text"/>
    <w:basedOn w:val="Normal"/>
    <w:rsid w:val="006C55B0"/>
    <w:rPr>
      <w:rFonts w:ascii="Courier New" w:hAnsi="Courier New" w:cs="Courier New"/>
      <w:sz w:val="20"/>
    </w:rPr>
  </w:style>
  <w:style w:type="paragraph" w:styleId="Salutation">
    <w:name w:val="Salutation"/>
    <w:basedOn w:val="Normal"/>
    <w:next w:val="Normal"/>
    <w:rsid w:val="006C55B0"/>
  </w:style>
  <w:style w:type="paragraph" w:styleId="Signature">
    <w:name w:val="Signature"/>
    <w:basedOn w:val="Normal"/>
    <w:rsid w:val="006C55B0"/>
    <w:pPr>
      <w:ind w:left="4252"/>
    </w:pPr>
  </w:style>
  <w:style w:type="paragraph" w:styleId="Subtitle">
    <w:name w:val="Subtitle"/>
    <w:basedOn w:val="Normal"/>
    <w:qFormat/>
    <w:rsid w:val="006C55B0"/>
    <w:pPr>
      <w:spacing w:after="60"/>
      <w:jc w:val="center"/>
      <w:outlineLvl w:val="1"/>
    </w:pPr>
    <w:rPr>
      <w:rFonts w:cs="Arial"/>
      <w:szCs w:val="24"/>
    </w:rPr>
  </w:style>
  <w:style w:type="paragraph" w:styleId="TableofAuthorities">
    <w:name w:val="table of authorities"/>
    <w:basedOn w:val="Normal"/>
    <w:next w:val="Normal"/>
    <w:semiHidden/>
    <w:rsid w:val="006C55B0"/>
    <w:pPr>
      <w:ind w:left="240" w:hanging="240"/>
    </w:pPr>
  </w:style>
  <w:style w:type="paragraph" w:styleId="TableofFigures">
    <w:name w:val="table of figures"/>
    <w:basedOn w:val="Normal"/>
    <w:next w:val="Normal"/>
    <w:semiHidden/>
    <w:rsid w:val="006C55B0"/>
  </w:style>
  <w:style w:type="paragraph" w:styleId="Title">
    <w:name w:val="Title"/>
    <w:basedOn w:val="Normal"/>
    <w:link w:val="TitleChar"/>
    <w:uiPriority w:val="10"/>
    <w:qFormat/>
    <w:rsid w:val="006C55B0"/>
    <w:pPr>
      <w:spacing w:before="240" w:after="60"/>
      <w:jc w:val="center"/>
      <w:outlineLvl w:val="0"/>
    </w:pPr>
    <w:rPr>
      <w:rFonts w:cs="Arial"/>
      <w:b/>
      <w:bCs/>
      <w:kern w:val="28"/>
      <w:sz w:val="32"/>
      <w:szCs w:val="32"/>
    </w:rPr>
  </w:style>
  <w:style w:type="paragraph" w:styleId="TOAHeading">
    <w:name w:val="toa heading"/>
    <w:basedOn w:val="Normal"/>
    <w:next w:val="Normal"/>
    <w:semiHidden/>
    <w:rsid w:val="006C55B0"/>
    <w:pPr>
      <w:spacing w:before="120"/>
    </w:pPr>
    <w:rPr>
      <w:rFonts w:cs="Arial"/>
      <w:b/>
      <w:bCs/>
      <w:szCs w:val="24"/>
    </w:rPr>
  </w:style>
  <w:style w:type="paragraph" w:styleId="TOC1">
    <w:name w:val="toc 1"/>
    <w:basedOn w:val="Normal"/>
    <w:next w:val="Normal"/>
    <w:autoRedefine/>
    <w:semiHidden/>
    <w:rsid w:val="006C55B0"/>
  </w:style>
  <w:style w:type="paragraph" w:styleId="TOC2">
    <w:name w:val="toc 2"/>
    <w:basedOn w:val="Normal"/>
    <w:next w:val="Normal"/>
    <w:autoRedefine/>
    <w:semiHidden/>
    <w:rsid w:val="006C55B0"/>
    <w:pPr>
      <w:ind w:left="240"/>
    </w:pPr>
  </w:style>
  <w:style w:type="paragraph" w:styleId="TOC3">
    <w:name w:val="toc 3"/>
    <w:basedOn w:val="Normal"/>
    <w:next w:val="Normal"/>
    <w:autoRedefine/>
    <w:semiHidden/>
    <w:rsid w:val="006C55B0"/>
    <w:pPr>
      <w:ind w:left="480"/>
    </w:pPr>
  </w:style>
  <w:style w:type="paragraph" w:styleId="TOC4">
    <w:name w:val="toc 4"/>
    <w:basedOn w:val="Normal"/>
    <w:next w:val="Normal"/>
    <w:autoRedefine/>
    <w:semiHidden/>
    <w:rsid w:val="006C55B0"/>
    <w:pPr>
      <w:ind w:left="720"/>
    </w:pPr>
  </w:style>
  <w:style w:type="paragraph" w:styleId="TOC5">
    <w:name w:val="toc 5"/>
    <w:basedOn w:val="Normal"/>
    <w:next w:val="Normal"/>
    <w:autoRedefine/>
    <w:semiHidden/>
    <w:rsid w:val="006C55B0"/>
    <w:pPr>
      <w:ind w:left="960"/>
    </w:pPr>
  </w:style>
  <w:style w:type="paragraph" w:styleId="TOC6">
    <w:name w:val="toc 6"/>
    <w:basedOn w:val="Normal"/>
    <w:next w:val="Normal"/>
    <w:autoRedefine/>
    <w:semiHidden/>
    <w:rsid w:val="006C55B0"/>
    <w:pPr>
      <w:ind w:left="1200"/>
    </w:pPr>
  </w:style>
  <w:style w:type="paragraph" w:styleId="TOC7">
    <w:name w:val="toc 7"/>
    <w:basedOn w:val="Normal"/>
    <w:next w:val="Normal"/>
    <w:autoRedefine/>
    <w:semiHidden/>
    <w:rsid w:val="006C55B0"/>
    <w:pPr>
      <w:ind w:left="1440"/>
    </w:pPr>
  </w:style>
  <w:style w:type="paragraph" w:styleId="TOC8">
    <w:name w:val="toc 8"/>
    <w:basedOn w:val="Normal"/>
    <w:next w:val="Normal"/>
    <w:autoRedefine/>
    <w:semiHidden/>
    <w:rsid w:val="006C55B0"/>
    <w:pPr>
      <w:ind w:left="1680"/>
    </w:pPr>
  </w:style>
  <w:style w:type="paragraph" w:styleId="TOC9">
    <w:name w:val="toc 9"/>
    <w:basedOn w:val="Normal"/>
    <w:next w:val="Normal"/>
    <w:autoRedefine/>
    <w:semiHidden/>
    <w:rsid w:val="006C55B0"/>
    <w:pPr>
      <w:ind w:left="1920"/>
    </w:pPr>
  </w:style>
  <w:style w:type="paragraph" w:styleId="ListParagraph">
    <w:name w:val="List Paragraph"/>
    <w:basedOn w:val="Normal"/>
    <w:uiPriority w:val="34"/>
    <w:qFormat/>
    <w:rsid w:val="00E87DF5"/>
    <w:pPr>
      <w:widowControl w:val="0"/>
    </w:pPr>
    <w:rPr>
      <w:rFonts w:ascii="Calibri" w:eastAsia="Calibri" w:hAnsi="Calibri"/>
      <w:sz w:val="22"/>
      <w:szCs w:val="22"/>
      <w:lang w:val="en-US" w:eastAsia="en-US"/>
    </w:rPr>
  </w:style>
  <w:style w:type="character" w:customStyle="1" w:styleId="FooterChar">
    <w:name w:val="Footer Char"/>
    <w:link w:val="Footer"/>
    <w:uiPriority w:val="99"/>
    <w:rsid w:val="000A49DB"/>
    <w:rPr>
      <w:rFonts w:ascii="Arial" w:hAnsi="Arial"/>
      <w:sz w:val="24"/>
    </w:rPr>
  </w:style>
  <w:style w:type="character" w:customStyle="1" w:styleId="TitleChar">
    <w:name w:val="Title Char"/>
    <w:link w:val="Title"/>
    <w:uiPriority w:val="10"/>
    <w:rsid w:val="00B27E9F"/>
    <w:rPr>
      <w:rFonts w:ascii="Arial" w:hAnsi="Arial" w:cs="Arial"/>
      <w:b/>
      <w:bCs/>
      <w:kern w:val="28"/>
      <w:sz w:val="32"/>
      <w:szCs w:val="32"/>
    </w:rPr>
  </w:style>
  <w:style w:type="character" w:styleId="SubtleEmphasis">
    <w:name w:val="Subtle Emphasis"/>
    <w:uiPriority w:val="19"/>
    <w:qFormat/>
    <w:rsid w:val="00B27E9F"/>
    <w:rPr>
      <w:i/>
      <w:iCs/>
      <w:color w:val="808080"/>
    </w:rPr>
  </w:style>
  <w:style w:type="character" w:styleId="FollowedHyperlink">
    <w:name w:val="FollowedHyperlink"/>
    <w:rsid w:val="00AB6EB7"/>
    <w:rPr>
      <w:color w:val="800080"/>
      <w:u w:val="single"/>
    </w:rPr>
  </w:style>
  <w:style w:type="character" w:styleId="UnresolvedMention">
    <w:name w:val="Unresolved Mention"/>
    <w:uiPriority w:val="99"/>
    <w:semiHidden/>
    <w:unhideWhenUsed/>
    <w:rsid w:val="0045155B"/>
    <w:rPr>
      <w:color w:val="605E5C"/>
      <w:shd w:val="clear" w:color="auto" w:fill="E1DFDD"/>
    </w:rPr>
  </w:style>
  <w:style w:type="paragraph" w:styleId="Revision">
    <w:name w:val="Revision"/>
    <w:hidden/>
    <w:uiPriority w:val="99"/>
    <w:semiHidden/>
    <w:rsid w:val="005D2A44"/>
    <w:rPr>
      <w:rFonts w:ascii="Arial" w:hAnsi="Arial"/>
      <w:sz w:val="24"/>
      <w:lang w:eastAsia="en-AU"/>
    </w:rPr>
  </w:style>
  <w:style w:type="character" w:styleId="CommentReference">
    <w:name w:val="annotation reference"/>
    <w:basedOn w:val="DefaultParagraphFont"/>
    <w:rsid w:val="005D2A44"/>
    <w:rPr>
      <w:sz w:val="16"/>
      <w:szCs w:val="16"/>
    </w:rPr>
  </w:style>
  <w:style w:type="table" w:styleId="TableGridLight">
    <w:name w:val="Grid Table Light"/>
    <w:basedOn w:val="TableNormal"/>
    <w:uiPriority w:val="40"/>
    <w:rsid w:val="00F84E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nspiredNTSub">
    <w:name w:val="InspiredNT Sub"/>
    <w:basedOn w:val="Normal"/>
    <w:link w:val="InspiredNTSubChar"/>
    <w:qFormat/>
    <w:rsid w:val="00DE3521"/>
    <w:pPr>
      <w:autoSpaceDE w:val="0"/>
      <w:autoSpaceDN w:val="0"/>
      <w:adjustRightInd w:val="0"/>
      <w:jc w:val="both"/>
    </w:pPr>
    <w:rPr>
      <w:rFonts w:asciiTheme="majorHAnsi" w:eastAsia="Calibri" w:hAnsiTheme="majorHAnsi" w:cstheme="majorHAnsi"/>
      <w:b/>
      <w:bCs/>
      <w:color w:val="44546A" w:themeColor="text2"/>
      <w:sz w:val="22"/>
      <w:szCs w:val="22"/>
      <w:lang w:val="en-US" w:eastAsia="en-US"/>
    </w:rPr>
  </w:style>
  <w:style w:type="character" w:customStyle="1" w:styleId="InspiredNTSubChar">
    <w:name w:val="InspiredNT Sub Char"/>
    <w:basedOn w:val="DefaultParagraphFont"/>
    <w:link w:val="InspiredNTSub"/>
    <w:rsid w:val="00DE3521"/>
    <w:rPr>
      <w:rFonts w:asciiTheme="majorHAnsi" w:eastAsia="Calibri" w:hAnsiTheme="majorHAnsi" w:cstheme="majorHAnsi"/>
      <w:b/>
      <w:bCs/>
      <w:color w:val="44546A" w:themeColor="text2"/>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778077">
      <w:bodyDiv w:val="1"/>
      <w:marLeft w:val="0"/>
      <w:marRight w:val="0"/>
      <w:marTop w:val="0"/>
      <w:marBottom w:val="0"/>
      <w:divBdr>
        <w:top w:val="none" w:sz="0" w:space="0" w:color="auto"/>
        <w:left w:val="none" w:sz="0" w:space="0" w:color="auto"/>
        <w:bottom w:val="none" w:sz="0" w:space="0" w:color="auto"/>
        <w:right w:val="none" w:sz="0" w:space="0" w:color="auto"/>
      </w:divBdr>
      <w:divsChild>
        <w:div w:id="769853186">
          <w:marLeft w:val="0"/>
          <w:marRight w:val="0"/>
          <w:marTop w:val="0"/>
          <w:marBottom w:val="0"/>
          <w:divBdr>
            <w:top w:val="none" w:sz="0" w:space="0" w:color="auto"/>
            <w:left w:val="none" w:sz="0" w:space="0" w:color="auto"/>
            <w:bottom w:val="none" w:sz="0" w:space="0" w:color="auto"/>
            <w:right w:val="none" w:sz="0" w:space="0" w:color="auto"/>
          </w:divBdr>
        </w:div>
      </w:divsChild>
    </w:div>
    <w:div w:id="21019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doNotOrganizeInFolder/>
  <w:doNotUseLongFileNames/>
</w:webSettings>
</file>

<file path=word/_rels/document.xml.rels><?xml version="1.0" encoding="UTF-8" standalone="yes"?>
<Relationships xmlns="http://schemas.openxmlformats.org/package/2006/relationships"><Relationship Id="rId8" Type="http://schemas.openxmlformats.org/officeDocument/2006/relationships/hyperlink" Target="https://www.inspirednt.net/science-week-nt-funding"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sutcliffe@cdu.edu.a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sutcliffe@cdu.edu.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arah.sutcliffe@cdu.edu.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ildsafe.humanrights.gov.au/national-principles/download-national-principle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BDFA5-817C-4189-A62B-4F85FA0C5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1841</Words>
  <Characters>10692</Characters>
  <Application>Microsoft Office Word</Application>
  <DocSecurity>0</DocSecurity>
  <Lines>89</Lines>
  <Paragraphs>25</Paragraphs>
  <ScaleCrop>false</ScaleCrop>
  <Company>Darwin City Council</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ESZEGEDI</dc:creator>
  <cp:keywords/>
  <cp:lastModifiedBy>Sarah Sutcliffe</cp:lastModifiedBy>
  <cp:revision>47</cp:revision>
  <cp:lastPrinted>2018-03-14T01:52:00Z</cp:lastPrinted>
  <dcterms:created xsi:type="dcterms:W3CDTF">2024-01-16T04:42:00Z</dcterms:created>
  <dcterms:modified xsi:type="dcterms:W3CDTF">2024-03-11T22:52:00Z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